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DF1EE1" w14:textId="77777777" w:rsidR="005B5153" w:rsidRPr="00A92CD7" w:rsidRDefault="005B5153" w:rsidP="00671B9B">
      <w:pPr>
        <w:pStyle w:val="Title"/>
        <w:jc w:val="center"/>
      </w:pPr>
      <w:r w:rsidRPr="00A92CD7">
        <w:t>CURRICULUM</w:t>
      </w:r>
      <w:r w:rsidR="00CB2F2A" w:rsidRPr="00A92CD7">
        <w:t xml:space="preserve"> ON </w:t>
      </w:r>
      <w:r w:rsidR="00527929">
        <w:t>MILITARY KNOWLEDGE</w:t>
      </w:r>
    </w:p>
    <w:p w14:paraId="4EB04D9E" w14:textId="77777777" w:rsidR="005B5153" w:rsidRPr="009C587E" w:rsidRDefault="00A32C18" w:rsidP="00A92CD7">
      <w:pPr>
        <w:pStyle w:val="Subtitle"/>
        <w:jc w:val="center"/>
      </w:pPr>
      <w:r w:rsidRPr="009C587E">
        <w:t xml:space="preserve">Strand </w:t>
      </w:r>
      <w:r w:rsidR="00527929">
        <w:t>M1:  Cadet Regulations</w:t>
      </w:r>
    </w:p>
    <w:p w14:paraId="5C9E82DC" w14:textId="77777777" w:rsidR="00CB2F2A" w:rsidRPr="009C587E" w:rsidRDefault="00B63A0A" w:rsidP="00A92CD7">
      <w:pPr>
        <w:pStyle w:val="Subtitle"/>
        <w:jc w:val="center"/>
      </w:pPr>
      <w:r w:rsidRPr="009C587E">
        <w:t>Level 11</w:t>
      </w:r>
    </w:p>
    <w:p w14:paraId="480F114E" w14:textId="77777777" w:rsidR="0057302D" w:rsidRPr="009C587E" w:rsidRDefault="005A6A08" w:rsidP="009C587E">
      <w:pPr>
        <w:spacing w:line="240" w:lineRule="auto"/>
        <w:jc w:val="center"/>
      </w:pPr>
      <w:r w:rsidRPr="009C587E">
        <w:t xml:space="preserve">  </w:t>
      </w:r>
      <w:r w:rsidR="00051DEC" w:rsidRPr="009C587E">
        <w:t xml:space="preserve">This Strand is composed of </w:t>
      </w:r>
      <w:r w:rsidR="00A32C18" w:rsidRPr="009C587E">
        <w:t>the</w:t>
      </w:r>
      <w:r w:rsidR="00B63A0A" w:rsidRPr="009C587E">
        <w:t xml:space="preserve"> following</w:t>
      </w:r>
      <w:r w:rsidR="00640CB1" w:rsidRPr="009C587E">
        <w:t xml:space="preserve"> components:</w:t>
      </w:r>
    </w:p>
    <w:p w14:paraId="0517BFF2" w14:textId="77777777" w:rsidR="0057302D" w:rsidRPr="00521775" w:rsidRDefault="00527929" w:rsidP="00100681">
      <w:pPr>
        <w:pStyle w:val="ListParagraph"/>
        <w:numPr>
          <w:ilvl w:val="0"/>
          <w:numId w:val="2"/>
        </w:numPr>
        <w:spacing w:line="240" w:lineRule="auto"/>
      </w:pPr>
      <w:r w:rsidRPr="00521775">
        <w:t>Core Cadet Regulations</w:t>
      </w:r>
    </w:p>
    <w:p w14:paraId="7B2B5BE3" w14:textId="77777777" w:rsidR="00CB2F2A" w:rsidRPr="009767DF" w:rsidRDefault="000F4EB9" w:rsidP="00100681">
      <w:pPr>
        <w:pStyle w:val="ListParagraph"/>
        <w:numPr>
          <w:ilvl w:val="0"/>
          <w:numId w:val="2"/>
        </w:numPr>
        <w:spacing w:line="240" w:lineRule="auto"/>
      </w:pPr>
      <w:r w:rsidRPr="009767DF">
        <w:t xml:space="preserve">Cadet Staff </w:t>
      </w:r>
      <w:r w:rsidR="00527929" w:rsidRPr="009767DF">
        <w:t xml:space="preserve">Regulations </w:t>
      </w:r>
    </w:p>
    <w:p w14:paraId="4970FD6A" w14:textId="77777777" w:rsidR="0057302D" w:rsidRPr="009767DF" w:rsidRDefault="00527929" w:rsidP="00100681">
      <w:pPr>
        <w:pStyle w:val="ListParagraph"/>
        <w:numPr>
          <w:ilvl w:val="0"/>
          <w:numId w:val="2"/>
        </w:numPr>
        <w:spacing w:line="240" w:lineRule="auto"/>
        <w:rPr>
          <w:b/>
        </w:rPr>
      </w:pPr>
      <w:r w:rsidRPr="009767DF">
        <w:rPr>
          <w:b/>
        </w:rPr>
        <w:t>Regulations that Guide Us</w:t>
      </w:r>
    </w:p>
    <w:p w14:paraId="0EB69F5B" w14:textId="77777777" w:rsidR="000A40DF" w:rsidRPr="009C587E" w:rsidRDefault="000A40DF" w:rsidP="000A40DF">
      <w:pPr>
        <w:pStyle w:val="ListParagraph"/>
        <w:spacing w:line="240" w:lineRule="auto"/>
        <w:ind w:left="3960"/>
      </w:pPr>
    </w:p>
    <w:p w14:paraId="0F0C235A" w14:textId="77777777" w:rsidR="000A40DF" w:rsidRDefault="000A40DF" w:rsidP="000A40DF">
      <w:pPr>
        <w:spacing w:after="0" w:line="240" w:lineRule="auto"/>
        <w:rPr>
          <w:i/>
        </w:rPr>
      </w:pPr>
    </w:p>
    <w:p w14:paraId="5FB4FD80" w14:textId="77777777" w:rsidR="000A40DF" w:rsidRPr="000A40DF" w:rsidRDefault="000A40DF" w:rsidP="00717E87">
      <w:pPr>
        <w:spacing w:after="0" w:line="240" w:lineRule="auto"/>
        <w:rPr>
          <w:i/>
        </w:rPr>
      </w:pPr>
    </w:p>
    <w:p w14:paraId="3D6DEE1E" w14:textId="77777777" w:rsidR="00A45C22" w:rsidRPr="009C587E" w:rsidRDefault="00527929" w:rsidP="00717E87">
      <w:pPr>
        <w:spacing w:line="240" w:lineRule="auto"/>
        <w:jc w:val="center"/>
      </w:pPr>
      <w:r>
        <w:rPr>
          <w:noProof/>
        </w:rPr>
        <w:drawing>
          <wp:inline distT="0" distB="0" distL="0" distR="0" wp14:anchorId="3779530B" wp14:editId="4473AC3B">
            <wp:extent cx="5943600" cy="38881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det Regs.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888105"/>
                    </a:xfrm>
                    <a:prstGeom prst="rect">
                      <a:avLst/>
                    </a:prstGeom>
                  </pic:spPr>
                </pic:pic>
              </a:graphicData>
            </a:graphic>
          </wp:inline>
        </w:drawing>
      </w:r>
      <w:r w:rsidR="00A45C22" w:rsidRPr="009C587E">
        <w:br w:type="page"/>
      </w:r>
    </w:p>
    <w:sdt>
      <w:sdtPr>
        <w:rPr>
          <w:rFonts w:asciiTheme="minorHAnsi" w:eastAsiaTheme="minorHAnsi" w:hAnsiTheme="minorHAnsi" w:cstheme="minorBidi"/>
          <w:color w:val="auto"/>
          <w:sz w:val="22"/>
          <w:szCs w:val="22"/>
        </w:rPr>
        <w:id w:val="63303931"/>
        <w:docPartObj>
          <w:docPartGallery w:val="Table of Contents"/>
          <w:docPartUnique/>
        </w:docPartObj>
      </w:sdtPr>
      <w:sdtEndPr>
        <w:rPr>
          <w:rFonts w:eastAsiaTheme="minorEastAsia"/>
          <w:b/>
          <w:bCs/>
          <w:noProof/>
        </w:rPr>
      </w:sdtEndPr>
      <w:sdtContent>
        <w:p w14:paraId="3D54CDD7" w14:textId="77777777" w:rsidR="00A45C22" w:rsidRPr="009C587E" w:rsidRDefault="00A45C22" w:rsidP="009C587E">
          <w:pPr>
            <w:pStyle w:val="TOCHeading"/>
            <w:rPr>
              <w:rStyle w:val="Heading2Char"/>
              <w:rFonts w:asciiTheme="minorHAnsi" w:hAnsiTheme="minorHAnsi"/>
              <w:sz w:val="22"/>
              <w:szCs w:val="22"/>
            </w:rPr>
          </w:pPr>
          <w:r w:rsidRPr="009C587E">
            <w:rPr>
              <w:rStyle w:val="Heading2Char"/>
              <w:rFonts w:asciiTheme="minorHAnsi" w:hAnsiTheme="minorHAnsi"/>
              <w:sz w:val="22"/>
              <w:szCs w:val="22"/>
            </w:rPr>
            <w:t>Table of Contents</w:t>
          </w:r>
        </w:p>
        <w:p w14:paraId="7927FF6B" w14:textId="68EAA091" w:rsidR="002533A3" w:rsidRDefault="00481EFE">
          <w:pPr>
            <w:pStyle w:val="TOC1"/>
            <w:tabs>
              <w:tab w:val="right" w:leader="dot" w:pos="9350"/>
            </w:tabs>
            <w:rPr>
              <w:noProof/>
            </w:rPr>
          </w:pPr>
          <w:r w:rsidRPr="009C587E">
            <w:fldChar w:fldCharType="begin"/>
          </w:r>
          <w:r w:rsidR="00A45C22" w:rsidRPr="009C587E">
            <w:instrText xml:space="preserve"> TOC \o "1-3" \h \z \u </w:instrText>
          </w:r>
          <w:r w:rsidRPr="009C587E">
            <w:fldChar w:fldCharType="separate"/>
          </w:r>
          <w:hyperlink w:anchor="_Toc46484102" w:history="1">
            <w:r w:rsidR="002533A3" w:rsidRPr="006330B3">
              <w:rPr>
                <w:rStyle w:val="Hyperlink"/>
                <w:noProof/>
              </w:rPr>
              <w:t>C. Regulations that Guide Us</w:t>
            </w:r>
            <w:r w:rsidR="002533A3">
              <w:rPr>
                <w:noProof/>
                <w:webHidden/>
              </w:rPr>
              <w:tab/>
            </w:r>
            <w:r w:rsidR="002533A3">
              <w:rPr>
                <w:noProof/>
                <w:webHidden/>
              </w:rPr>
              <w:fldChar w:fldCharType="begin"/>
            </w:r>
            <w:r w:rsidR="002533A3">
              <w:rPr>
                <w:noProof/>
                <w:webHidden/>
              </w:rPr>
              <w:instrText xml:space="preserve"> PAGEREF _Toc46484102 \h </w:instrText>
            </w:r>
            <w:r w:rsidR="002533A3">
              <w:rPr>
                <w:noProof/>
                <w:webHidden/>
              </w:rPr>
            </w:r>
            <w:r w:rsidR="002533A3">
              <w:rPr>
                <w:noProof/>
                <w:webHidden/>
              </w:rPr>
              <w:fldChar w:fldCharType="separate"/>
            </w:r>
            <w:r w:rsidR="00F67C0E">
              <w:rPr>
                <w:noProof/>
                <w:webHidden/>
              </w:rPr>
              <w:t>3</w:t>
            </w:r>
            <w:r w:rsidR="002533A3">
              <w:rPr>
                <w:noProof/>
                <w:webHidden/>
              </w:rPr>
              <w:fldChar w:fldCharType="end"/>
            </w:r>
          </w:hyperlink>
        </w:p>
        <w:p w14:paraId="0E7EA40F" w14:textId="68E7E347" w:rsidR="002533A3" w:rsidRDefault="002533A3">
          <w:pPr>
            <w:pStyle w:val="TOC2"/>
            <w:tabs>
              <w:tab w:val="right" w:leader="dot" w:pos="9350"/>
            </w:tabs>
            <w:rPr>
              <w:noProof/>
            </w:rPr>
          </w:pPr>
          <w:hyperlink w:anchor="_Toc46484103" w:history="1">
            <w:r w:rsidRPr="006330B3">
              <w:rPr>
                <w:rStyle w:val="Hyperlink"/>
                <w:noProof/>
              </w:rPr>
              <w:t>Objectives</w:t>
            </w:r>
            <w:r>
              <w:rPr>
                <w:noProof/>
                <w:webHidden/>
              </w:rPr>
              <w:tab/>
            </w:r>
            <w:r>
              <w:rPr>
                <w:noProof/>
                <w:webHidden/>
              </w:rPr>
              <w:fldChar w:fldCharType="begin"/>
            </w:r>
            <w:r>
              <w:rPr>
                <w:noProof/>
                <w:webHidden/>
              </w:rPr>
              <w:instrText xml:space="preserve"> PAGEREF _Toc46484103 \h </w:instrText>
            </w:r>
            <w:r>
              <w:rPr>
                <w:noProof/>
                <w:webHidden/>
              </w:rPr>
            </w:r>
            <w:r>
              <w:rPr>
                <w:noProof/>
                <w:webHidden/>
              </w:rPr>
              <w:fldChar w:fldCharType="separate"/>
            </w:r>
            <w:r w:rsidR="00F67C0E">
              <w:rPr>
                <w:noProof/>
                <w:webHidden/>
              </w:rPr>
              <w:t>3</w:t>
            </w:r>
            <w:r>
              <w:rPr>
                <w:noProof/>
                <w:webHidden/>
              </w:rPr>
              <w:fldChar w:fldCharType="end"/>
            </w:r>
          </w:hyperlink>
        </w:p>
        <w:p w14:paraId="2B68946A" w14:textId="60D4AF21" w:rsidR="002533A3" w:rsidRDefault="002533A3">
          <w:pPr>
            <w:pStyle w:val="TOC3"/>
          </w:pPr>
          <w:hyperlink w:anchor="_Toc46484104" w:history="1">
            <w:r w:rsidRPr="006330B3">
              <w:rPr>
                <w:rStyle w:val="Hyperlink"/>
              </w:rPr>
              <w:t>C1. Personnel Regulations (S1)</w:t>
            </w:r>
            <w:r>
              <w:rPr>
                <w:webHidden/>
              </w:rPr>
              <w:tab/>
            </w:r>
            <w:r>
              <w:rPr>
                <w:webHidden/>
              </w:rPr>
              <w:fldChar w:fldCharType="begin"/>
            </w:r>
            <w:r>
              <w:rPr>
                <w:webHidden/>
              </w:rPr>
              <w:instrText xml:space="preserve"> PAGEREF _Toc46484104 \h </w:instrText>
            </w:r>
            <w:r>
              <w:rPr>
                <w:webHidden/>
              </w:rPr>
            </w:r>
            <w:r>
              <w:rPr>
                <w:webHidden/>
              </w:rPr>
              <w:fldChar w:fldCharType="separate"/>
            </w:r>
            <w:r w:rsidR="00F67C0E">
              <w:rPr>
                <w:webHidden/>
              </w:rPr>
              <w:t>4</w:t>
            </w:r>
            <w:r>
              <w:rPr>
                <w:webHidden/>
              </w:rPr>
              <w:fldChar w:fldCharType="end"/>
            </w:r>
          </w:hyperlink>
        </w:p>
        <w:p w14:paraId="66126C7D" w14:textId="339689F0" w:rsidR="002533A3" w:rsidRDefault="002533A3">
          <w:pPr>
            <w:pStyle w:val="TOC3"/>
          </w:pPr>
          <w:hyperlink w:anchor="_Toc46484105" w:history="1">
            <w:r w:rsidRPr="006330B3">
              <w:rPr>
                <w:rStyle w:val="Hyperlink"/>
              </w:rPr>
              <w:t>c. CR 1-9, Establishing a Cadet Corps Unit</w:t>
            </w:r>
            <w:r>
              <w:rPr>
                <w:webHidden/>
              </w:rPr>
              <w:tab/>
            </w:r>
            <w:r>
              <w:rPr>
                <w:webHidden/>
              </w:rPr>
              <w:fldChar w:fldCharType="begin"/>
            </w:r>
            <w:r>
              <w:rPr>
                <w:webHidden/>
              </w:rPr>
              <w:instrText xml:space="preserve"> PAGEREF _Toc46484105 \h </w:instrText>
            </w:r>
            <w:r>
              <w:rPr>
                <w:webHidden/>
              </w:rPr>
            </w:r>
            <w:r>
              <w:rPr>
                <w:webHidden/>
              </w:rPr>
              <w:fldChar w:fldCharType="separate"/>
            </w:r>
            <w:r w:rsidR="00F67C0E">
              <w:rPr>
                <w:webHidden/>
              </w:rPr>
              <w:t>6</w:t>
            </w:r>
            <w:r>
              <w:rPr>
                <w:webHidden/>
              </w:rPr>
              <w:fldChar w:fldCharType="end"/>
            </w:r>
          </w:hyperlink>
        </w:p>
        <w:p w14:paraId="6BD8EA46" w14:textId="12C52325" w:rsidR="002533A3" w:rsidRDefault="002533A3">
          <w:pPr>
            <w:pStyle w:val="TOC3"/>
          </w:pPr>
          <w:hyperlink w:anchor="_Toc46484106" w:history="1">
            <w:r w:rsidRPr="006330B3">
              <w:rPr>
                <w:rStyle w:val="Hyperlink"/>
              </w:rPr>
              <w:t>d. CR 1-1</w:t>
            </w:r>
            <w:r w:rsidRPr="006330B3">
              <w:rPr>
                <w:rStyle w:val="Hyperlink"/>
              </w:rPr>
              <w:t>2</w:t>
            </w:r>
            <w:r w:rsidRPr="006330B3">
              <w:rPr>
                <w:rStyle w:val="Hyperlink"/>
              </w:rPr>
              <w:t>, California Cadet Corps Organizational Colors and Guidons</w:t>
            </w:r>
            <w:r>
              <w:rPr>
                <w:webHidden/>
              </w:rPr>
              <w:tab/>
            </w:r>
            <w:r>
              <w:rPr>
                <w:webHidden/>
              </w:rPr>
              <w:fldChar w:fldCharType="begin"/>
            </w:r>
            <w:r>
              <w:rPr>
                <w:webHidden/>
              </w:rPr>
              <w:instrText xml:space="preserve"> PAGEREF _Toc46484106 \h </w:instrText>
            </w:r>
            <w:r>
              <w:rPr>
                <w:webHidden/>
              </w:rPr>
            </w:r>
            <w:r>
              <w:rPr>
                <w:webHidden/>
              </w:rPr>
              <w:fldChar w:fldCharType="separate"/>
            </w:r>
            <w:r w:rsidR="00F67C0E">
              <w:rPr>
                <w:webHidden/>
              </w:rPr>
              <w:t>6</w:t>
            </w:r>
            <w:r>
              <w:rPr>
                <w:webHidden/>
              </w:rPr>
              <w:fldChar w:fldCharType="end"/>
            </w:r>
          </w:hyperlink>
        </w:p>
        <w:p w14:paraId="7BA06AB9" w14:textId="0C7E54B5" w:rsidR="002533A3" w:rsidRDefault="002533A3">
          <w:pPr>
            <w:pStyle w:val="TOC3"/>
          </w:pPr>
          <w:hyperlink w:anchor="_Toc46484107" w:history="1">
            <w:r w:rsidRPr="006330B3">
              <w:rPr>
                <w:rStyle w:val="Hyperlink"/>
              </w:rPr>
              <w:t>C2.  Operations (S-3) Regulations</w:t>
            </w:r>
            <w:r>
              <w:rPr>
                <w:webHidden/>
              </w:rPr>
              <w:tab/>
            </w:r>
            <w:r>
              <w:rPr>
                <w:webHidden/>
              </w:rPr>
              <w:fldChar w:fldCharType="begin"/>
            </w:r>
            <w:r>
              <w:rPr>
                <w:webHidden/>
              </w:rPr>
              <w:instrText xml:space="preserve"> PAGEREF _Toc46484107 \h </w:instrText>
            </w:r>
            <w:r>
              <w:rPr>
                <w:webHidden/>
              </w:rPr>
            </w:r>
            <w:r>
              <w:rPr>
                <w:webHidden/>
              </w:rPr>
              <w:fldChar w:fldCharType="separate"/>
            </w:r>
            <w:r w:rsidR="00F67C0E">
              <w:rPr>
                <w:webHidden/>
              </w:rPr>
              <w:t>7</w:t>
            </w:r>
            <w:r>
              <w:rPr>
                <w:webHidden/>
              </w:rPr>
              <w:fldChar w:fldCharType="end"/>
            </w:r>
          </w:hyperlink>
        </w:p>
        <w:p w14:paraId="542B3F9B" w14:textId="229752A6" w:rsidR="002533A3" w:rsidRDefault="002533A3">
          <w:pPr>
            <w:pStyle w:val="TOC3"/>
          </w:pPr>
          <w:hyperlink w:anchor="_Toc46484108" w:history="1">
            <w:r w:rsidRPr="006330B3">
              <w:rPr>
                <w:rStyle w:val="Hyperlink"/>
              </w:rPr>
              <w:t>a. CR 3, California Cadet Corps Training</w:t>
            </w:r>
            <w:r>
              <w:rPr>
                <w:webHidden/>
              </w:rPr>
              <w:tab/>
            </w:r>
            <w:r>
              <w:rPr>
                <w:webHidden/>
              </w:rPr>
              <w:fldChar w:fldCharType="begin"/>
            </w:r>
            <w:r>
              <w:rPr>
                <w:webHidden/>
              </w:rPr>
              <w:instrText xml:space="preserve"> PAGEREF _Toc46484108 \h </w:instrText>
            </w:r>
            <w:r>
              <w:rPr>
                <w:webHidden/>
              </w:rPr>
            </w:r>
            <w:r>
              <w:rPr>
                <w:webHidden/>
              </w:rPr>
              <w:fldChar w:fldCharType="separate"/>
            </w:r>
            <w:r w:rsidR="00F67C0E">
              <w:rPr>
                <w:webHidden/>
              </w:rPr>
              <w:t>7</w:t>
            </w:r>
            <w:r>
              <w:rPr>
                <w:webHidden/>
              </w:rPr>
              <w:fldChar w:fldCharType="end"/>
            </w:r>
          </w:hyperlink>
        </w:p>
        <w:p w14:paraId="1A33F5A7" w14:textId="1CC85321" w:rsidR="002533A3" w:rsidRDefault="002533A3">
          <w:pPr>
            <w:pStyle w:val="TOC3"/>
          </w:pPr>
          <w:hyperlink w:anchor="_Toc46484109" w:history="1">
            <w:r w:rsidRPr="006330B3">
              <w:rPr>
                <w:rStyle w:val="Hyperlink"/>
              </w:rPr>
              <w:t>b. CR 3-1, Leadership Training Schools</w:t>
            </w:r>
            <w:r>
              <w:rPr>
                <w:webHidden/>
              </w:rPr>
              <w:tab/>
            </w:r>
            <w:r>
              <w:rPr>
                <w:webHidden/>
              </w:rPr>
              <w:fldChar w:fldCharType="begin"/>
            </w:r>
            <w:r>
              <w:rPr>
                <w:webHidden/>
              </w:rPr>
              <w:instrText xml:space="preserve"> PAGEREF _Toc46484109 \h </w:instrText>
            </w:r>
            <w:r>
              <w:rPr>
                <w:webHidden/>
              </w:rPr>
            </w:r>
            <w:r>
              <w:rPr>
                <w:webHidden/>
              </w:rPr>
              <w:fldChar w:fldCharType="separate"/>
            </w:r>
            <w:r w:rsidR="00F67C0E">
              <w:rPr>
                <w:webHidden/>
              </w:rPr>
              <w:t>8</w:t>
            </w:r>
            <w:r>
              <w:rPr>
                <w:webHidden/>
              </w:rPr>
              <w:fldChar w:fldCharType="end"/>
            </w:r>
          </w:hyperlink>
        </w:p>
        <w:p w14:paraId="5663C110" w14:textId="7BF752FE" w:rsidR="002533A3" w:rsidRDefault="002533A3">
          <w:pPr>
            <w:pStyle w:val="TOC3"/>
          </w:pPr>
          <w:hyperlink w:anchor="_Toc46484110" w:history="1">
            <w:r w:rsidRPr="006330B3">
              <w:rPr>
                <w:rStyle w:val="Hyperlink"/>
              </w:rPr>
              <w:t>c. CR 3-2, Field Training</w:t>
            </w:r>
            <w:r>
              <w:rPr>
                <w:webHidden/>
              </w:rPr>
              <w:tab/>
            </w:r>
            <w:r>
              <w:rPr>
                <w:webHidden/>
              </w:rPr>
              <w:fldChar w:fldCharType="begin"/>
            </w:r>
            <w:r>
              <w:rPr>
                <w:webHidden/>
              </w:rPr>
              <w:instrText xml:space="preserve"> PAGEREF _Toc46484110 \h </w:instrText>
            </w:r>
            <w:r>
              <w:rPr>
                <w:webHidden/>
              </w:rPr>
            </w:r>
            <w:r>
              <w:rPr>
                <w:webHidden/>
              </w:rPr>
              <w:fldChar w:fldCharType="separate"/>
            </w:r>
            <w:r w:rsidR="00F67C0E">
              <w:rPr>
                <w:webHidden/>
              </w:rPr>
              <w:t>8</w:t>
            </w:r>
            <w:r>
              <w:rPr>
                <w:webHidden/>
              </w:rPr>
              <w:fldChar w:fldCharType="end"/>
            </w:r>
          </w:hyperlink>
        </w:p>
        <w:p w14:paraId="4BF261E5" w14:textId="2A7ABADE" w:rsidR="002533A3" w:rsidRDefault="002533A3">
          <w:pPr>
            <w:pStyle w:val="TOC3"/>
          </w:pPr>
          <w:hyperlink w:anchor="_Toc46484111" w:history="1">
            <w:r w:rsidRPr="006330B3">
              <w:rPr>
                <w:rStyle w:val="Hyperlink"/>
              </w:rPr>
              <w:t>d. CR 3-3, Summer Camp</w:t>
            </w:r>
            <w:r>
              <w:rPr>
                <w:webHidden/>
              </w:rPr>
              <w:tab/>
            </w:r>
            <w:r>
              <w:rPr>
                <w:webHidden/>
              </w:rPr>
              <w:fldChar w:fldCharType="begin"/>
            </w:r>
            <w:r>
              <w:rPr>
                <w:webHidden/>
              </w:rPr>
              <w:instrText xml:space="preserve"> PAGEREF _Toc46484111 \h </w:instrText>
            </w:r>
            <w:r>
              <w:rPr>
                <w:webHidden/>
              </w:rPr>
            </w:r>
            <w:r>
              <w:rPr>
                <w:webHidden/>
              </w:rPr>
              <w:fldChar w:fldCharType="separate"/>
            </w:r>
            <w:r w:rsidR="00F67C0E">
              <w:rPr>
                <w:webHidden/>
              </w:rPr>
              <w:t>8</w:t>
            </w:r>
            <w:r>
              <w:rPr>
                <w:webHidden/>
              </w:rPr>
              <w:fldChar w:fldCharType="end"/>
            </w:r>
          </w:hyperlink>
        </w:p>
        <w:p w14:paraId="2CA27B4A" w14:textId="0B39C8AB" w:rsidR="002533A3" w:rsidRDefault="002533A3">
          <w:pPr>
            <w:pStyle w:val="TOC3"/>
          </w:pPr>
          <w:hyperlink w:anchor="_Toc46484112" w:history="1">
            <w:r w:rsidRPr="006330B3">
              <w:rPr>
                <w:rStyle w:val="Hyperlink"/>
              </w:rPr>
              <w:t>e. CR 3-4, Individual Major Awards</w:t>
            </w:r>
            <w:r>
              <w:rPr>
                <w:webHidden/>
              </w:rPr>
              <w:tab/>
            </w:r>
            <w:r>
              <w:rPr>
                <w:webHidden/>
              </w:rPr>
              <w:fldChar w:fldCharType="begin"/>
            </w:r>
            <w:r>
              <w:rPr>
                <w:webHidden/>
              </w:rPr>
              <w:instrText xml:space="preserve"> PAGEREF _Toc46484112 \h </w:instrText>
            </w:r>
            <w:r>
              <w:rPr>
                <w:webHidden/>
              </w:rPr>
            </w:r>
            <w:r>
              <w:rPr>
                <w:webHidden/>
              </w:rPr>
              <w:fldChar w:fldCharType="separate"/>
            </w:r>
            <w:r w:rsidR="00F67C0E">
              <w:rPr>
                <w:webHidden/>
              </w:rPr>
              <w:t>8</w:t>
            </w:r>
            <w:r>
              <w:rPr>
                <w:webHidden/>
              </w:rPr>
              <w:fldChar w:fldCharType="end"/>
            </w:r>
          </w:hyperlink>
        </w:p>
        <w:p w14:paraId="70608B57" w14:textId="5A7EC1B5" w:rsidR="002533A3" w:rsidRDefault="002533A3">
          <w:pPr>
            <w:pStyle w:val="TOC3"/>
          </w:pPr>
          <w:hyperlink w:anchor="_Toc46484113" w:history="1">
            <w:r w:rsidRPr="006330B3">
              <w:rPr>
                <w:rStyle w:val="Hyperlink"/>
              </w:rPr>
              <w:t>f. CR 3-8, Competitive Drill</w:t>
            </w:r>
            <w:r>
              <w:rPr>
                <w:webHidden/>
              </w:rPr>
              <w:tab/>
            </w:r>
            <w:r>
              <w:rPr>
                <w:webHidden/>
              </w:rPr>
              <w:fldChar w:fldCharType="begin"/>
            </w:r>
            <w:r>
              <w:rPr>
                <w:webHidden/>
              </w:rPr>
              <w:instrText xml:space="preserve"> PAGEREF _Toc46484113 \h </w:instrText>
            </w:r>
            <w:r>
              <w:rPr>
                <w:webHidden/>
              </w:rPr>
            </w:r>
            <w:r>
              <w:rPr>
                <w:webHidden/>
              </w:rPr>
              <w:fldChar w:fldCharType="separate"/>
            </w:r>
            <w:r w:rsidR="00F67C0E">
              <w:rPr>
                <w:webHidden/>
              </w:rPr>
              <w:t>9</w:t>
            </w:r>
            <w:r>
              <w:rPr>
                <w:webHidden/>
              </w:rPr>
              <w:fldChar w:fldCharType="end"/>
            </w:r>
          </w:hyperlink>
        </w:p>
        <w:p w14:paraId="42CE710E" w14:textId="0BE61143" w:rsidR="002533A3" w:rsidRDefault="002533A3">
          <w:pPr>
            <w:pStyle w:val="TOC3"/>
          </w:pPr>
          <w:hyperlink w:anchor="_Toc46484114" w:history="1">
            <w:r w:rsidRPr="006330B3">
              <w:rPr>
                <w:rStyle w:val="Hyperlink"/>
              </w:rPr>
              <w:t>g. CR 3-12, Physical Fitness</w:t>
            </w:r>
            <w:r>
              <w:rPr>
                <w:webHidden/>
              </w:rPr>
              <w:tab/>
            </w:r>
            <w:r>
              <w:rPr>
                <w:webHidden/>
              </w:rPr>
              <w:fldChar w:fldCharType="begin"/>
            </w:r>
            <w:r>
              <w:rPr>
                <w:webHidden/>
              </w:rPr>
              <w:instrText xml:space="preserve"> PAGEREF _Toc46484114 \h </w:instrText>
            </w:r>
            <w:r>
              <w:rPr>
                <w:webHidden/>
              </w:rPr>
            </w:r>
            <w:r>
              <w:rPr>
                <w:webHidden/>
              </w:rPr>
              <w:fldChar w:fldCharType="separate"/>
            </w:r>
            <w:r w:rsidR="00F67C0E">
              <w:rPr>
                <w:webHidden/>
              </w:rPr>
              <w:t>9</w:t>
            </w:r>
            <w:r>
              <w:rPr>
                <w:webHidden/>
              </w:rPr>
              <w:fldChar w:fldCharType="end"/>
            </w:r>
          </w:hyperlink>
        </w:p>
        <w:p w14:paraId="04D40805" w14:textId="321D9793" w:rsidR="002533A3" w:rsidRDefault="002533A3">
          <w:pPr>
            <w:pStyle w:val="TOC3"/>
          </w:pPr>
          <w:hyperlink w:anchor="_Toc46484115" w:history="1">
            <w:r w:rsidRPr="006330B3">
              <w:rPr>
                <w:rStyle w:val="Hyperlink"/>
              </w:rPr>
              <w:t>h. CR 3-17, Rifle Marksmanship Training and Competitions</w:t>
            </w:r>
            <w:r>
              <w:rPr>
                <w:webHidden/>
              </w:rPr>
              <w:tab/>
            </w:r>
            <w:r>
              <w:rPr>
                <w:webHidden/>
              </w:rPr>
              <w:fldChar w:fldCharType="begin"/>
            </w:r>
            <w:r>
              <w:rPr>
                <w:webHidden/>
              </w:rPr>
              <w:instrText xml:space="preserve"> PAGEREF _Toc46484115 \h </w:instrText>
            </w:r>
            <w:r>
              <w:rPr>
                <w:webHidden/>
              </w:rPr>
            </w:r>
            <w:r>
              <w:rPr>
                <w:webHidden/>
              </w:rPr>
              <w:fldChar w:fldCharType="separate"/>
            </w:r>
            <w:r w:rsidR="00F67C0E">
              <w:rPr>
                <w:webHidden/>
              </w:rPr>
              <w:t>10</w:t>
            </w:r>
            <w:r>
              <w:rPr>
                <w:webHidden/>
              </w:rPr>
              <w:fldChar w:fldCharType="end"/>
            </w:r>
          </w:hyperlink>
        </w:p>
        <w:p w14:paraId="55446ACD" w14:textId="7E688D7F" w:rsidR="002533A3" w:rsidRDefault="002533A3">
          <w:pPr>
            <w:pStyle w:val="TOC3"/>
          </w:pPr>
          <w:hyperlink w:anchor="_Toc46484116" w:history="1">
            <w:r w:rsidRPr="006330B3">
              <w:rPr>
                <w:rStyle w:val="Hyperlink"/>
              </w:rPr>
              <w:t>i. CR 3-22, California Cadet Corps Organization</w:t>
            </w:r>
            <w:r>
              <w:rPr>
                <w:webHidden/>
              </w:rPr>
              <w:tab/>
            </w:r>
            <w:r>
              <w:rPr>
                <w:webHidden/>
              </w:rPr>
              <w:fldChar w:fldCharType="begin"/>
            </w:r>
            <w:r>
              <w:rPr>
                <w:webHidden/>
              </w:rPr>
              <w:instrText xml:space="preserve"> PAGEREF _Toc46484116 \h </w:instrText>
            </w:r>
            <w:r>
              <w:rPr>
                <w:webHidden/>
              </w:rPr>
            </w:r>
            <w:r>
              <w:rPr>
                <w:webHidden/>
              </w:rPr>
              <w:fldChar w:fldCharType="separate"/>
            </w:r>
            <w:r w:rsidR="00F67C0E">
              <w:rPr>
                <w:webHidden/>
              </w:rPr>
              <w:t>10</w:t>
            </w:r>
            <w:r>
              <w:rPr>
                <w:webHidden/>
              </w:rPr>
              <w:fldChar w:fldCharType="end"/>
            </w:r>
          </w:hyperlink>
        </w:p>
        <w:p w14:paraId="3CC22326" w14:textId="569E807F" w:rsidR="002533A3" w:rsidRDefault="002533A3">
          <w:pPr>
            <w:pStyle w:val="TOC3"/>
          </w:pPr>
          <w:hyperlink w:anchor="_Toc46484117" w:history="1">
            <w:r w:rsidRPr="006330B3">
              <w:rPr>
                <w:rStyle w:val="Hyperlink"/>
              </w:rPr>
              <w:t>C3.  Logistics:  CR 4-2, State Property</w:t>
            </w:r>
            <w:r>
              <w:rPr>
                <w:webHidden/>
              </w:rPr>
              <w:tab/>
            </w:r>
            <w:r>
              <w:rPr>
                <w:webHidden/>
              </w:rPr>
              <w:fldChar w:fldCharType="begin"/>
            </w:r>
            <w:r>
              <w:rPr>
                <w:webHidden/>
              </w:rPr>
              <w:instrText xml:space="preserve"> PAGEREF _Toc46484117 \h </w:instrText>
            </w:r>
            <w:r>
              <w:rPr>
                <w:webHidden/>
              </w:rPr>
            </w:r>
            <w:r>
              <w:rPr>
                <w:webHidden/>
              </w:rPr>
              <w:fldChar w:fldCharType="separate"/>
            </w:r>
            <w:r w:rsidR="00F67C0E">
              <w:rPr>
                <w:webHidden/>
              </w:rPr>
              <w:t>10</w:t>
            </w:r>
            <w:r>
              <w:rPr>
                <w:webHidden/>
              </w:rPr>
              <w:fldChar w:fldCharType="end"/>
            </w:r>
          </w:hyperlink>
        </w:p>
        <w:p w14:paraId="7ECB3920" w14:textId="3A670B3D" w:rsidR="002533A3" w:rsidRDefault="002533A3">
          <w:pPr>
            <w:pStyle w:val="TOC3"/>
          </w:pPr>
          <w:hyperlink w:anchor="_Toc46484118" w:history="1">
            <w:r w:rsidRPr="006330B3">
              <w:rPr>
                <w:rStyle w:val="Hyperlink"/>
              </w:rPr>
              <w:t>C4.  CR 3-21.5 Drill &amp; Ceremonies</w:t>
            </w:r>
            <w:r>
              <w:rPr>
                <w:webHidden/>
              </w:rPr>
              <w:tab/>
            </w:r>
            <w:r>
              <w:rPr>
                <w:webHidden/>
              </w:rPr>
              <w:fldChar w:fldCharType="begin"/>
            </w:r>
            <w:r>
              <w:rPr>
                <w:webHidden/>
              </w:rPr>
              <w:instrText xml:space="preserve"> PAGEREF _Toc46484118 \h </w:instrText>
            </w:r>
            <w:r>
              <w:rPr>
                <w:webHidden/>
              </w:rPr>
            </w:r>
            <w:r>
              <w:rPr>
                <w:webHidden/>
              </w:rPr>
              <w:fldChar w:fldCharType="separate"/>
            </w:r>
            <w:r w:rsidR="00F67C0E">
              <w:rPr>
                <w:webHidden/>
              </w:rPr>
              <w:t>11</w:t>
            </w:r>
            <w:r>
              <w:rPr>
                <w:webHidden/>
              </w:rPr>
              <w:fldChar w:fldCharType="end"/>
            </w:r>
          </w:hyperlink>
        </w:p>
        <w:p w14:paraId="5556C2D2" w14:textId="555B7609" w:rsidR="00A45C22" w:rsidRPr="009C587E" w:rsidRDefault="00481EFE" w:rsidP="009C587E">
          <w:pPr>
            <w:spacing w:line="240" w:lineRule="auto"/>
          </w:pPr>
          <w:r w:rsidRPr="009C587E">
            <w:rPr>
              <w:b/>
              <w:bCs/>
              <w:noProof/>
            </w:rPr>
            <w:fldChar w:fldCharType="end"/>
          </w:r>
        </w:p>
      </w:sdtContent>
    </w:sdt>
    <w:p w14:paraId="7C7CD857" w14:textId="77777777" w:rsidR="00355B97" w:rsidRPr="009C587E" w:rsidRDefault="00355B97" w:rsidP="009C587E">
      <w:pPr>
        <w:spacing w:line="240" w:lineRule="auto"/>
      </w:pPr>
      <w:r w:rsidRPr="009C587E">
        <w:br w:type="page"/>
      </w:r>
    </w:p>
    <w:p w14:paraId="5C846A94" w14:textId="77777777" w:rsidR="00FB5446" w:rsidRPr="00EB512A" w:rsidRDefault="009767DF" w:rsidP="009767DF">
      <w:pPr>
        <w:pStyle w:val="Heading1"/>
        <w:ind w:left="72"/>
      </w:pPr>
      <w:bookmarkStart w:id="0" w:name="_Toc46484102"/>
      <w:r>
        <w:lastRenderedPageBreak/>
        <w:t xml:space="preserve">C. </w:t>
      </w:r>
      <w:r w:rsidR="00D41FD8">
        <w:t>Regulations</w:t>
      </w:r>
      <w:r>
        <w:t xml:space="preserve"> that Guide Us</w:t>
      </w:r>
      <w:bookmarkEnd w:id="0"/>
    </w:p>
    <w:p w14:paraId="5EF99C09" w14:textId="77777777" w:rsidR="00FB5446" w:rsidRPr="009C587E" w:rsidRDefault="00FB5446" w:rsidP="009C587E">
      <w:pPr>
        <w:spacing w:line="240" w:lineRule="auto"/>
        <w:jc w:val="center"/>
      </w:pPr>
    </w:p>
    <w:p w14:paraId="28E3F12B" w14:textId="77777777" w:rsidR="00C24C70" w:rsidRPr="009C587E" w:rsidRDefault="00A45C22" w:rsidP="00EB512A">
      <w:pPr>
        <w:pStyle w:val="Heading2"/>
      </w:pPr>
      <w:bookmarkStart w:id="1" w:name="_Toc46484103"/>
      <w:r w:rsidRPr="009C587E">
        <w:t>Objectives</w:t>
      </w:r>
      <w:bookmarkEnd w:id="1"/>
    </w:p>
    <w:p w14:paraId="4BA7C7AD" w14:textId="77777777" w:rsidR="00474CB5" w:rsidRPr="009C587E" w:rsidRDefault="00474CB5" w:rsidP="009C587E">
      <w:pPr>
        <w:spacing w:after="0" w:line="240" w:lineRule="auto"/>
        <w:rPr>
          <w:b/>
        </w:rPr>
      </w:pPr>
    </w:p>
    <w:p w14:paraId="7EA41581" w14:textId="77777777" w:rsidR="000A40DF" w:rsidRPr="009C587E" w:rsidRDefault="000A40DF" w:rsidP="000A40DF">
      <w:pPr>
        <w:spacing w:after="0" w:line="240" w:lineRule="auto"/>
        <w:rPr>
          <w:b/>
        </w:rPr>
      </w:pPr>
      <w:r w:rsidRPr="009C587E">
        <w:rPr>
          <w:b/>
        </w:rPr>
        <w:t>DESIRED OUTC</w:t>
      </w:r>
      <w:r w:rsidR="00521775">
        <w:rPr>
          <w:b/>
        </w:rPr>
        <w:t>OME (Followership) / PRACTICUM B</w:t>
      </w:r>
    </w:p>
    <w:p w14:paraId="77D9F803" w14:textId="77777777" w:rsidR="000A40DF" w:rsidRDefault="000A40DF" w:rsidP="000A40DF">
      <w:pPr>
        <w:spacing w:after="0" w:line="240" w:lineRule="auto"/>
        <w:rPr>
          <w:i/>
        </w:rPr>
      </w:pPr>
      <w:r w:rsidRPr="009C587E">
        <w:rPr>
          <w:i/>
        </w:rPr>
        <w:t>90% of Cadet</w:t>
      </w:r>
      <w:r w:rsidR="007F6A5F">
        <w:rPr>
          <w:i/>
        </w:rPr>
        <w:t xml:space="preserve"> Leaders</w:t>
      </w:r>
      <w:r w:rsidRPr="009C587E">
        <w:rPr>
          <w:i/>
        </w:rPr>
        <w:t xml:space="preserve"> </w:t>
      </w:r>
      <w:r w:rsidR="007F6A5F">
        <w:rPr>
          <w:i/>
        </w:rPr>
        <w:t xml:space="preserve">are able to identify where to get information about the standards </w:t>
      </w:r>
      <w:r w:rsidR="001E4700">
        <w:rPr>
          <w:i/>
        </w:rPr>
        <w:t>established by California Cadet Corps Regulations that provide general guidance about a variety of subjects.</w:t>
      </w:r>
    </w:p>
    <w:p w14:paraId="000C7890" w14:textId="77777777" w:rsidR="005674A6" w:rsidRPr="009C587E" w:rsidRDefault="005674A6" w:rsidP="009C587E">
      <w:pPr>
        <w:spacing w:after="0" w:line="240" w:lineRule="auto"/>
        <w:rPr>
          <w:i/>
        </w:rPr>
      </w:pPr>
    </w:p>
    <w:p w14:paraId="7979EE52" w14:textId="77777777" w:rsidR="001E4700" w:rsidRDefault="001E4700" w:rsidP="002533A3">
      <w:pPr>
        <w:pStyle w:val="ListParagraph"/>
        <w:numPr>
          <w:ilvl w:val="0"/>
          <w:numId w:val="1"/>
        </w:numPr>
        <w:spacing w:after="0" w:line="240" w:lineRule="auto"/>
      </w:pPr>
      <w:r>
        <w:t>Use CR 1 to properly prepare a memo or letter</w:t>
      </w:r>
    </w:p>
    <w:p w14:paraId="55B8C0F7" w14:textId="77777777" w:rsidR="002058DD" w:rsidRPr="0006776B" w:rsidRDefault="007F6A5F" w:rsidP="002533A3">
      <w:pPr>
        <w:pStyle w:val="ListParagraph"/>
        <w:numPr>
          <w:ilvl w:val="0"/>
          <w:numId w:val="1"/>
        </w:numPr>
        <w:spacing w:after="0" w:line="240" w:lineRule="auto"/>
      </w:pPr>
      <w:r>
        <w:t xml:space="preserve">Identify the major </w:t>
      </w:r>
      <w:r w:rsidR="0006239F">
        <w:t>requirements from CR 1-9 to establish a new Cadet Corps unit</w:t>
      </w:r>
    </w:p>
    <w:p w14:paraId="2BCFB10D" w14:textId="77777777" w:rsidR="0006239F" w:rsidRPr="0006776B" w:rsidRDefault="0006239F" w:rsidP="002533A3">
      <w:pPr>
        <w:pStyle w:val="ListParagraph"/>
        <w:numPr>
          <w:ilvl w:val="0"/>
          <w:numId w:val="1"/>
        </w:numPr>
        <w:spacing w:after="0" w:line="240" w:lineRule="auto"/>
      </w:pPr>
      <w:r>
        <w:t>Identify the specifications for flags and guidons per CR 1-12</w:t>
      </w:r>
    </w:p>
    <w:p w14:paraId="59C81A16" w14:textId="77777777" w:rsidR="0006239F" w:rsidRPr="0006776B" w:rsidRDefault="0006239F" w:rsidP="002533A3">
      <w:pPr>
        <w:pStyle w:val="ListParagraph"/>
        <w:numPr>
          <w:ilvl w:val="0"/>
          <w:numId w:val="1"/>
        </w:numPr>
        <w:spacing w:after="0" w:line="240" w:lineRule="auto"/>
      </w:pPr>
      <w:r>
        <w:t>Describe the Cadet Corps Curriculum system of Core Instructional Groups, Strands, Sections, and Lessons</w:t>
      </w:r>
      <w:r w:rsidR="0006776B">
        <w:t>. Given a topic, find it within the list of lessons</w:t>
      </w:r>
    </w:p>
    <w:p w14:paraId="6C9D9A14" w14:textId="77777777" w:rsidR="0006776B" w:rsidRDefault="0006776B" w:rsidP="002533A3">
      <w:pPr>
        <w:pStyle w:val="ListParagraph"/>
        <w:numPr>
          <w:ilvl w:val="0"/>
          <w:numId w:val="1"/>
        </w:numPr>
        <w:spacing w:after="0" w:line="240" w:lineRule="auto"/>
      </w:pPr>
      <w:r w:rsidRPr="0006776B">
        <w:t>List the Leadership Training Schools as described in CR 3-1</w:t>
      </w:r>
    </w:p>
    <w:p w14:paraId="752CD42B" w14:textId="77777777" w:rsidR="0006776B" w:rsidRDefault="0006776B" w:rsidP="002533A3">
      <w:pPr>
        <w:pStyle w:val="ListParagraph"/>
        <w:numPr>
          <w:ilvl w:val="0"/>
          <w:numId w:val="1"/>
        </w:numPr>
        <w:spacing w:after="0" w:line="240" w:lineRule="auto"/>
      </w:pPr>
      <w:r>
        <w:t>List the Field Training conducted within the CA Cadet Corps per CR 3-2</w:t>
      </w:r>
    </w:p>
    <w:p w14:paraId="53D46CD5" w14:textId="77777777" w:rsidR="0006776B" w:rsidRDefault="0006776B" w:rsidP="002533A3">
      <w:pPr>
        <w:pStyle w:val="ListParagraph"/>
        <w:numPr>
          <w:ilvl w:val="0"/>
          <w:numId w:val="1"/>
        </w:numPr>
        <w:spacing w:after="0" w:line="240" w:lineRule="auto"/>
      </w:pPr>
      <w:r>
        <w:t>Describe the CA Cadet Corps Summer Encampment program per CR 3-3</w:t>
      </w:r>
    </w:p>
    <w:p w14:paraId="176000EC" w14:textId="77777777" w:rsidR="0006776B" w:rsidRDefault="0006776B" w:rsidP="002533A3">
      <w:pPr>
        <w:pStyle w:val="ListParagraph"/>
        <w:numPr>
          <w:ilvl w:val="0"/>
          <w:numId w:val="1"/>
        </w:numPr>
        <w:spacing w:after="0" w:line="240" w:lineRule="auto"/>
      </w:pPr>
      <w:r>
        <w:t>Describe the Individual Major Awards (IMA) program per CR 3-4</w:t>
      </w:r>
    </w:p>
    <w:p w14:paraId="59101388" w14:textId="77777777" w:rsidR="0006776B" w:rsidRDefault="0006776B" w:rsidP="002533A3">
      <w:pPr>
        <w:pStyle w:val="ListParagraph"/>
        <w:numPr>
          <w:ilvl w:val="0"/>
          <w:numId w:val="1"/>
        </w:numPr>
        <w:spacing w:after="0" w:line="240" w:lineRule="auto"/>
      </w:pPr>
      <w:r>
        <w:t>List the divisions and events within the CA Cadet Corps Drill Competition program per CR 3-8</w:t>
      </w:r>
    </w:p>
    <w:p w14:paraId="58CA3247" w14:textId="77777777" w:rsidR="0006776B" w:rsidRDefault="0006776B" w:rsidP="002533A3">
      <w:pPr>
        <w:pStyle w:val="ListParagraph"/>
        <w:numPr>
          <w:ilvl w:val="0"/>
          <w:numId w:val="1"/>
        </w:numPr>
        <w:spacing w:after="0" w:line="240" w:lineRule="auto"/>
      </w:pPr>
      <w:r>
        <w:t>Describe the Fitnessgram as implemented by the California Cadet Corps in CR 3-12</w:t>
      </w:r>
    </w:p>
    <w:p w14:paraId="71F647A8" w14:textId="77777777" w:rsidR="009D267D" w:rsidRDefault="0006776B" w:rsidP="002533A3">
      <w:pPr>
        <w:pStyle w:val="ListParagraph"/>
        <w:numPr>
          <w:ilvl w:val="0"/>
          <w:numId w:val="1"/>
        </w:numPr>
        <w:spacing w:after="0" w:line="240" w:lineRule="auto"/>
      </w:pPr>
      <w:r>
        <w:t>Describe the Marksmanship Training and Competition program as described in CR 3-17</w:t>
      </w:r>
    </w:p>
    <w:p w14:paraId="3EAF77F1" w14:textId="4F7C6332" w:rsidR="0006776B" w:rsidRDefault="0006776B" w:rsidP="002533A3">
      <w:pPr>
        <w:pStyle w:val="ListParagraph"/>
        <w:numPr>
          <w:ilvl w:val="0"/>
          <w:numId w:val="1"/>
        </w:numPr>
        <w:spacing w:after="0" w:line="240" w:lineRule="auto"/>
      </w:pPr>
      <w:r>
        <w:t>Describe the three chains of command identified in CR 3-22 for use within the CA Cadet Corps</w:t>
      </w:r>
    </w:p>
    <w:p w14:paraId="6C992A38" w14:textId="77777777" w:rsidR="0006776B" w:rsidRDefault="0006776B" w:rsidP="002533A3">
      <w:pPr>
        <w:pStyle w:val="ListParagraph"/>
        <w:numPr>
          <w:ilvl w:val="0"/>
          <w:numId w:val="1"/>
        </w:numPr>
        <w:spacing w:after="0" w:line="240" w:lineRule="auto"/>
      </w:pPr>
      <w:r>
        <w:t>Use CR 3-22 to determine promotion eligibility of a cadet in a staff position in battalion, brigade, or state level units</w:t>
      </w:r>
    </w:p>
    <w:p w14:paraId="4AF5A619" w14:textId="77777777" w:rsidR="0006776B" w:rsidRDefault="0006776B" w:rsidP="002533A3">
      <w:pPr>
        <w:pStyle w:val="ListParagraph"/>
        <w:numPr>
          <w:ilvl w:val="0"/>
          <w:numId w:val="1"/>
        </w:numPr>
        <w:spacing w:after="0" w:line="240" w:lineRule="auto"/>
      </w:pPr>
      <w:r>
        <w:t xml:space="preserve">Using CR 4-2, describe the security required for state equipment stored at schools </w:t>
      </w:r>
    </w:p>
    <w:p w14:paraId="4CF1DB62" w14:textId="419234AC" w:rsidR="001E4700" w:rsidRDefault="001E4700" w:rsidP="002533A3">
      <w:pPr>
        <w:pStyle w:val="ListParagraph"/>
        <w:numPr>
          <w:ilvl w:val="0"/>
          <w:numId w:val="1"/>
        </w:numPr>
        <w:spacing w:after="0" w:line="240" w:lineRule="auto"/>
      </w:pPr>
      <w:r>
        <w:t xml:space="preserve">Use </w:t>
      </w:r>
      <w:r w:rsidR="00262F22">
        <w:t>CR</w:t>
      </w:r>
      <w:r>
        <w:t xml:space="preserve"> 3-21.5 to determine standards for performing Drill and Ceremonies at individual, squad, platoon, company, or battalion level</w:t>
      </w:r>
    </w:p>
    <w:p w14:paraId="757A1152" w14:textId="1BA163A9" w:rsidR="001E4700" w:rsidRDefault="001E4700" w:rsidP="002533A3">
      <w:pPr>
        <w:pStyle w:val="ListParagraph"/>
        <w:numPr>
          <w:ilvl w:val="0"/>
          <w:numId w:val="1"/>
        </w:numPr>
        <w:spacing w:after="0" w:line="240" w:lineRule="auto"/>
      </w:pPr>
      <w:r>
        <w:t xml:space="preserve">Use </w:t>
      </w:r>
      <w:r w:rsidR="00262F22">
        <w:t>CR</w:t>
      </w:r>
      <w:r>
        <w:t xml:space="preserve"> 3-21.5 to determine standards for rifle drill, manual of the guidon, and color guard drill</w:t>
      </w:r>
    </w:p>
    <w:p w14:paraId="66F76502" w14:textId="457E4C96" w:rsidR="001E4700" w:rsidRPr="0006776B" w:rsidRDefault="001E4700" w:rsidP="002533A3">
      <w:pPr>
        <w:pStyle w:val="ListParagraph"/>
        <w:numPr>
          <w:ilvl w:val="0"/>
          <w:numId w:val="1"/>
        </w:numPr>
        <w:spacing w:after="0" w:line="240" w:lineRule="auto"/>
      </w:pPr>
      <w:r>
        <w:t xml:space="preserve">Use </w:t>
      </w:r>
      <w:r w:rsidR="00262F22">
        <w:t>CR</w:t>
      </w:r>
      <w:r>
        <w:t xml:space="preserve"> 3-21.5 to properly plan a review ceremony at battalion or brigade level</w:t>
      </w:r>
    </w:p>
    <w:p w14:paraId="3BEADF0F" w14:textId="0CDF80E0" w:rsidR="0006239F" w:rsidRDefault="0006239F" w:rsidP="0006239F">
      <w:pPr>
        <w:spacing w:after="0" w:line="240" w:lineRule="auto"/>
        <w:rPr>
          <w:rFonts w:eastAsiaTheme="majorEastAsia" w:cstheme="majorBidi"/>
          <w:color w:val="243F60" w:themeColor="accent1" w:themeShade="7F"/>
        </w:rPr>
      </w:pPr>
    </w:p>
    <w:p w14:paraId="755FC466" w14:textId="75FE71A4" w:rsidR="00F354B3" w:rsidRDefault="00F354B3" w:rsidP="0006239F">
      <w:pPr>
        <w:spacing w:after="0" w:line="240" w:lineRule="auto"/>
        <w:rPr>
          <w:rFonts w:eastAsiaTheme="majorEastAsia" w:cstheme="majorBidi"/>
          <w:color w:val="243F60" w:themeColor="accent1" w:themeShade="7F"/>
        </w:rPr>
      </w:pPr>
    </w:p>
    <w:p w14:paraId="3D5A92B2" w14:textId="56BA82B7" w:rsidR="00F354B3" w:rsidRDefault="00F354B3" w:rsidP="0006239F">
      <w:pPr>
        <w:spacing w:after="0" w:line="240" w:lineRule="auto"/>
        <w:rPr>
          <w:rFonts w:eastAsiaTheme="majorEastAsia" w:cstheme="majorBidi"/>
          <w:color w:val="243F60" w:themeColor="accent1" w:themeShade="7F"/>
        </w:rPr>
      </w:pPr>
    </w:p>
    <w:p w14:paraId="421266E9" w14:textId="77777777" w:rsidR="00F354B3" w:rsidRPr="002533A3" w:rsidRDefault="00F354B3" w:rsidP="00F354B3">
      <w:pPr>
        <w:spacing w:after="0" w:line="240" w:lineRule="auto"/>
        <w:ind w:left="360"/>
        <w:rPr>
          <w:rFonts w:eastAsiaTheme="majorEastAsia" w:cstheme="majorBidi"/>
          <w:b/>
          <w:bCs/>
          <w:color w:val="FF0000"/>
        </w:rPr>
      </w:pPr>
      <w:r w:rsidRPr="002533A3">
        <w:rPr>
          <w:rFonts w:eastAsiaTheme="majorEastAsia" w:cstheme="majorBidi"/>
          <w:b/>
          <w:bCs/>
          <w:color w:val="FF0000"/>
        </w:rPr>
        <w:t>Note: When reviewing each of the regulations listed in this Section, cadets should acquire and review the regulation itself in addition to the curriculum text and slides</w:t>
      </w:r>
    </w:p>
    <w:p w14:paraId="4C358E55" w14:textId="77777777" w:rsidR="00F354B3" w:rsidRDefault="00F354B3" w:rsidP="0006239F">
      <w:pPr>
        <w:spacing w:after="0" w:line="240" w:lineRule="auto"/>
        <w:rPr>
          <w:rFonts w:eastAsiaTheme="majorEastAsia" w:cstheme="majorBidi"/>
          <w:color w:val="243F60" w:themeColor="accent1" w:themeShade="7F"/>
        </w:rPr>
      </w:pPr>
    </w:p>
    <w:p w14:paraId="3C7C1A6A" w14:textId="77777777" w:rsidR="0006239F" w:rsidRDefault="0006239F" w:rsidP="0006239F">
      <w:pPr>
        <w:spacing w:after="0" w:line="240" w:lineRule="auto"/>
        <w:rPr>
          <w:rFonts w:eastAsiaTheme="majorEastAsia" w:cstheme="majorBidi"/>
          <w:color w:val="243F60" w:themeColor="accent1" w:themeShade="7F"/>
        </w:rPr>
      </w:pPr>
    </w:p>
    <w:p w14:paraId="000E37CB" w14:textId="77777777" w:rsidR="0006239F" w:rsidRDefault="0006239F" w:rsidP="0006239F">
      <w:pPr>
        <w:spacing w:after="0" w:line="240" w:lineRule="auto"/>
        <w:rPr>
          <w:rFonts w:eastAsiaTheme="majorEastAsia" w:cstheme="majorBidi"/>
          <w:color w:val="243F60" w:themeColor="accent1" w:themeShade="7F"/>
        </w:rPr>
      </w:pPr>
    </w:p>
    <w:p w14:paraId="3C7F0DB6" w14:textId="77777777" w:rsidR="0006239F" w:rsidRDefault="0006239F" w:rsidP="0006239F">
      <w:pPr>
        <w:spacing w:after="0" w:line="240" w:lineRule="auto"/>
        <w:rPr>
          <w:rFonts w:eastAsiaTheme="majorEastAsia" w:cstheme="majorBidi"/>
          <w:color w:val="243F60" w:themeColor="accent1" w:themeShade="7F"/>
        </w:rPr>
      </w:pPr>
    </w:p>
    <w:p w14:paraId="713DC3FA" w14:textId="77777777" w:rsidR="0006239F" w:rsidRDefault="0006239F" w:rsidP="0006239F">
      <w:pPr>
        <w:spacing w:after="0" w:line="240" w:lineRule="auto"/>
        <w:rPr>
          <w:rFonts w:eastAsiaTheme="majorEastAsia" w:cstheme="majorBidi"/>
          <w:color w:val="243F60" w:themeColor="accent1" w:themeShade="7F"/>
        </w:rPr>
      </w:pPr>
    </w:p>
    <w:p w14:paraId="69943286" w14:textId="77777777" w:rsidR="0006239F" w:rsidRPr="0006239F" w:rsidRDefault="0006239F" w:rsidP="0006239F">
      <w:pPr>
        <w:spacing w:after="0" w:line="240" w:lineRule="auto"/>
        <w:rPr>
          <w:rFonts w:eastAsiaTheme="majorEastAsia" w:cstheme="majorBidi"/>
          <w:color w:val="243F60" w:themeColor="accent1" w:themeShade="7F"/>
        </w:rPr>
      </w:pPr>
    </w:p>
    <w:p w14:paraId="75631D50" w14:textId="77777777" w:rsidR="0006239F" w:rsidRDefault="0006239F">
      <w:pPr>
        <w:rPr>
          <w:rFonts w:eastAsiaTheme="majorEastAsia" w:cstheme="majorBidi"/>
          <w:color w:val="365F91" w:themeColor="accent1" w:themeShade="BF"/>
          <w:sz w:val="28"/>
          <w:szCs w:val="28"/>
        </w:rPr>
      </w:pPr>
      <w:r>
        <w:br w:type="page"/>
      </w:r>
    </w:p>
    <w:p w14:paraId="76686FB5" w14:textId="11E680E4" w:rsidR="00671B9B" w:rsidRPr="003A3CD8" w:rsidRDefault="00441CEF" w:rsidP="00E2665B">
      <w:pPr>
        <w:pStyle w:val="Heading3"/>
        <w:rPr>
          <w:rFonts w:asciiTheme="minorHAnsi" w:hAnsiTheme="minorHAnsi"/>
        </w:rPr>
      </w:pPr>
      <w:bookmarkStart w:id="2" w:name="_Toc46484104"/>
      <w:r>
        <w:rPr>
          <w:rFonts w:asciiTheme="minorHAnsi" w:hAnsiTheme="minorHAnsi"/>
        </w:rPr>
        <w:lastRenderedPageBreak/>
        <w:t>C</w:t>
      </w:r>
      <w:r w:rsidR="007F6A5F">
        <w:rPr>
          <w:rFonts w:asciiTheme="minorHAnsi" w:hAnsiTheme="minorHAnsi"/>
        </w:rPr>
        <w:t>1</w:t>
      </w:r>
      <w:r w:rsidR="00E2665B" w:rsidRPr="003A3CD8">
        <w:rPr>
          <w:rFonts w:asciiTheme="minorHAnsi" w:hAnsiTheme="minorHAnsi"/>
        </w:rPr>
        <w:t xml:space="preserve">. </w:t>
      </w:r>
      <w:r w:rsidR="001B1801">
        <w:rPr>
          <w:rFonts w:asciiTheme="minorHAnsi" w:hAnsiTheme="minorHAnsi"/>
        </w:rPr>
        <w:t>Personnel Regulations (S1)</w:t>
      </w:r>
      <w:bookmarkEnd w:id="2"/>
    </w:p>
    <w:p w14:paraId="1F927774" w14:textId="77777777" w:rsidR="00655A60" w:rsidRPr="00655A60" w:rsidRDefault="00655A60" w:rsidP="00655A60">
      <w:pPr>
        <w:spacing w:after="0" w:line="240" w:lineRule="auto"/>
      </w:pPr>
    </w:p>
    <w:p w14:paraId="50FD6AFE" w14:textId="3902CF29" w:rsidR="004C3D64" w:rsidRDefault="00380A22" w:rsidP="004C3D64">
      <w:pPr>
        <w:spacing w:after="0" w:line="240" w:lineRule="auto"/>
      </w:pPr>
      <w:r>
        <w:t xml:space="preserve">We covered most of CR 1 in Lesson B (Cadet Staff Regulations), as much of its content applies to what the S1 needs to do to manage personnel actions and records.  But we left off the section in CR 1 that covers preparing and managing </w:t>
      </w:r>
      <w:r w:rsidR="00262F22">
        <w:t>correspondence, as</w:t>
      </w:r>
      <w:r>
        <w:t xml:space="preserve"> that part is not just for S1 staff, but for all Cadet Corps personnel who ever prepare a memo or letter. </w:t>
      </w:r>
    </w:p>
    <w:p w14:paraId="24FE618D" w14:textId="77777777" w:rsidR="00380A22" w:rsidRDefault="00380A22" w:rsidP="004C3D64">
      <w:pPr>
        <w:spacing w:after="0" w:line="240" w:lineRule="auto"/>
      </w:pPr>
    </w:p>
    <w:p w14:paraId="4DF11871" w14:textId="77777777" w:rsidR="00380A22" w:rsidRDefault="00380A22" w:rsidP="004C3D64">
      <w:pPr>
        <w:spacing w:after="0" w:line="240" w:lineRule="auto"/>
      </w:pPr>
      <w:r>
        <w:t>The guidelines for correspondence are taken from, and try to stay very similar to Army guidelines on correspondence. Like with many things in the military, they provide very specific guidance on how you’re supposed to do it.  You don’t wear an insignia an inch away from the pocket if the regulation says it’s supposed to be half an inch, and you don’t separate paragraphs in a letter by three spaces if the regulation says it’s supposed to be two spaces.  You need to study CR 1 when you are preparing correspondence, and ensure you are paying attention to detail in determining how to write it.</w:t>
      </w:r>
    </w:p>
    <w:p w14:paraId="35438610" w14:textId="77777777" w:rsidR="00380A22" w:rsidRDefault="00380A22" w:rsidP="004C3D64">
      <w:pPr>
        <w:spacing w:after="0" w:line="240" w:lineRule="auto"/>
      </w:pPr>
    </w:p>
    <w:p w14:paraId="7A7AD393" w14:textId="77777777" w:rsidR="00B073AF" w:rsidRPr="00B073AF" w:rsidRDefault="00B073AF" w:rsidP="00B073AF">
      <w:pPr>
        <w:spacing w:after="0" w:line="240" w:lineRule="auto"/>
        <w:rPr>
          <w:b/>
        </w:rPr>
      </w:pPr>
      <w:r w:rsidRPr="00B073AF">
        <w:rPr>
          <w:b/>
        </w:rPr>
        <w:t>Preparing and Managing Correspondence</w:t>
      </w:r>
      <w:r>
        <w:rPr>
          <w:b/>
        </w:rPr>
        <w:t>.</w:t>
      </w:r>
    </w:p>
    <w:p w14:paraId="55139E58" w14:textId="77777777" w:rsidR="00B073AF" w:rsidRDefault="00B073AF" w:rsidP="00B073AF">
      <w:pPr>
        <w:spacing w:after="0" w:line="240" w:lineRule="auto"/>
      </w:pPr>
    </w:p>
    <w:p w14:paraId="6CAE7E31" w14:textId="77777777" w:rsidR="00B073AF" w:rsidRDefault="00356919" w:rsidP="00B073AF">
      <w:pPr>
        <w:spacing w:after="0" w:line="240" w:lineRule="auto"/>
      </w:pPr>
      <w:r>
        <w:t>Following the Army’s system, there are different types of correspondence, and each has a specific purpose and format. They are the Letter, the Memorandum, the Information Bulletin, the Circular, and the Letter of Instruction.  Warning Orders, if published by cadet staff for activities or events, may be considered a Circular.</w:t>
      </w:r>
    </w:p>
    <w:p w14:paraId="7D2C1109" w14:textId="77777777" w:rsidR="00356919" w:rsidRDefault="00356919" w:rsidP="00B073AF">
      <w:pPr>
        <w:spacing w:after="0" w:line="240" w:lineRule="auto"/>
      </w:pPr>
    </w:p>
    <w:tbl>
      <w:tblPr>
        <w:tblStyle w:val="TableGrid"/>
        <w:tblW w:w="0" w:type="auto"/>
        <w:tblLook w:val="04A0" w:firstRow="1" w:lastRow="0" w:firstColumn="1" w:lastColumn="0" w:noHBand="0" w:noVBand="1"/>
      </w:tblPr>
      <w:tblGrid>
        <w:gridCol w:w="2358"/>
        <w:gridCol w:w="7218"/>
      </w:tblGrid>
      <w:tr w:rsidR="00356919" w14:paraId="284B1A32" w14:textId="77777777" w:rsidTr="00356919">
        <w:tc>
          <w:tcPr>
            <w:tcW w:w="2358" w:type="dxa"/>
          </w:tcPr>
          <w:p w14:paraId="1E969490" w14:textId="77777777" w:rsidR="00356919" w:rsidRDefault="00356919" w:rsidP="00B073AF">
            <w:r>
              <w:t>Letter</w:t>
            </w:r>
          </w:p>
        </w:tc>
        <w:tc>
          <w:tcPr>
            <w:tcW w:w="7218" w:type="dxa"/>
          </w:tcPr>
          <w:p w14:paraId="11CE0965" w14:textId="77777777" w:rsidR="00356919" w:rsidRDefault="00356919" w:rsidP="00B073AF">
            <w:r>
              <w:t>For communicating with civilians outside the CACC (parents, school district officials, civic &amp; government entities)</w:t>
            </w:r>
          </w:p>
        </w:tc>
      </w:tr>
      <w:tr w:rsidR="00356919" w14:paraId="0A6F48CF" w14:textId="77777777" w:rsidTr="00356919">
        <w:tc>
          <w:tcPr>
            <w:tcW w:w="2358" w:type="dxa"/>
          </w:tcPr>
          <w:p w14:paraId="6438B3F9" w14:textId="77777777" w:rsidR="00356919" w:rsidRDefault="00356919" w:rsidP="00B073AF">
            <w:r>
              <w:t>Memorandum</w:t>
            </w:r>
          </w:p>
        </w:tc>
        <w:tc>
          <w:tcPr>
            <w:tcW w:w="7218" w:type="dxa"/>
          </w:tcPr>
          <w:p w14:paraId="6E5D400E" w14:textId="77777777" w:rsidR="00356919" w:rsidRDefault="00356919" w:rsidP="00285929">
            <w:r>
              <w:t xml:space="preserve">For communicating with CACC </w:t>
            </w:r>
            <w:r w:rsidR="00285929">
              <w:t xml:space="preserve">or military </w:t>
            </w:r>
            <w:r>
              <w:t>members or offices. Includes Memorandum for Record (MFR), Memorandum of Agreement (MOA), or Memorandum of Understanding (MOU)</w:t>
            </w:r>
          </w:p>
        </w:tc>
      </w:tr>
      <w:tr w:rsidR="00356919" w14:paraId="30CB4754" w14:textId="77777777" w:rsidTr="00356919">
        <w:tc>
          <w:tcPr>
            <w:tcW w:w="2358" w:type="dxa"/>
          </w:tcPr>
          <w:p w14:paraId="6A48DA14" w14:textId="77777777" w:rsidR="00356919" w:rsidRDefault="00356919" w:rsidP="00B073AF">
            <w:r>
              <w:t>Information Bulletin</w:t>
            </w:r>
          </w:p>
        </w:tc>
        <w:tc>
          <w:tcPr>
            <w:tcW w:w="7218" w:type="dxa"/>
          </w:tcPr>
          <w:p w14:paraId="07E329E7" w14:textId="77777777" w:rsidR="00356919" w:rsidRDefault="00285929" w:rsidP="00B073AF">
            <w:r>
              <w:t>Published announcements put out on a regular basis.  HQ CACC publishes monthly Info Bulletins to convey information to CACC members</w:t>
            </w:r>
          </w:p>
        </w:tc>
      </w:tr>
      <w:tr w:rsidR="00356919" w14:paraId="07420167" w14:textId="77777777" w:rsidTr="00356919">
        <w:tc>
          <w:tcPr>
            <w:tcW w:w="2358" w:type="dxa"/>
          </w:tcPr>
          <w:p w14:paraId="017C3524" w14:textId="77777777" w:rsidR="00356919" w:rsidRDefault="00356919" w:rsidP="00B073AF">
            <w:r>
              <w:t>Circular or WARNORD</w:t>
            </w:r>
          </w:p>
        </w:tc>
        <w:tc>
          <w:tcPr>
            <w:tcW w:w="7218" w:type="dxa"/>
          </w:tcPr>
          <w:p w14:paraId="150F4E78" w14:textId="77777777" w:rsidR="00356919" w:rsidRDefault="00285929" w:rsidP="00B073AF">
            <w:r>
              <w:t>Gives directions and information about a specific event or operation (i.e. Drill Competition, XTC, Leadership Conference). May be in a Circular or WARNORD format.</w:t>
            </w:r>
          </w:p>
        </w:tc>
      </w:tr>
      <w:tr w:rsidR="00356919" w14:paraId="11E0893C" w14:textId="77777777" w:rsidTr="00356919">
        <w:tc>
          <w:tcPr>
            <w:tcW w:w="2358" w:type="dxa"/>
          </w:tcPr>
          <w:p w14:paraId="0A3C870E" w14:textId="77777777" w:rsidR="00356919" w:rsidRDefault="00356919" w:rsidP="00B073AF">
            <w:r>
              <w:t>Letter of Instruction</w:t>
            </w:r>
          </w:p>
        </w:tc>
        <w:tc>
          <w:tcPr>
            <w:tcW w:w="7218" w:type="dxa"/>
          </w:tcPr>
          <w:p w14:paraId="4F15C983" w14:textId="77777777" w:rsidR="00356919" w:rsidRDefault="00285929" w:rsidP="00B073AF">
            <w:r>
              <w:t>Communicates policy, directives or instructions</w:t>
            </w:r>
          </w:p>
        </w:tc>
      </w:tr>
    </w:tbl>
    <w:p w14:paraId="6DFD8E79" w14:textId="77777777" w:rsidR="00356919" w:rsidRDefault="00356919" w:rsidP="00B073AF">
      <w:pPr>
        <w:spacing w:after="0" w:line="240" w:lineRule="auto"/>
      </w:pPr>
    </w:p>
    <w:p w14:paraId="334FA355" w14:textId="77777777" w:rsidR="00285929" w:rsidRDefault="00285929" w:rsidP="00B073AF">
      <w:pPr>
        <w:spacing w:after="0" w:line="240" w:lineRule="auto"/>
      </w:pPr>
      <w:r>
        <w:t>When sending correspondence up or down a chain of command, it may go through the chain – e.g. State sends correspondence to a Brigade, who then sends it to a Battalion, potentially attaching brigade guidance on to the original correspondence via use of a memo or endorsement. Another option may be used if the intermediate headquarters doesn’t need to staff additional guidance; the State may send correspondence directly to a battalion (or vice versa); in this case, the state will furnish a copy to the intermediate headquarters so they are aware of the correspondence (“cc” stands for carbon copy, the old fashioned way of doing this, and still called a “cc” even on computers).</w:t>
      </w:r>
    </w:p>
    <w:p w14:paraId="1139B299" w14:textId="77777777" w:rsidR="00285929" w:rsidRDefault="00285929" w:rsidP="00B073AF">
      <w:pPr>
        <w:spacing w:after="0" w:line="240" w:lineRule="auto"/>
      </w:pPr>
    </w:p>
    <w:p w14:paraId="6D854C54" w14:textId="77777777" w:rsidR="00285929" w:rsidRDefault="00285929" w:rsidP="00B073AF">
      <w:pPr>
        <w:spacing w:after="0" w:line="240" w:lineRule="auto"/>
      </w:pPr>
      <w:r>
        <w:t>The Army has a published style of writing they want us to follow.  It is direct and clear and gets to the point quickly.  Army writing avoids using the passive voice (e.g. instead of saying “</w:t>
      </w:r>
      <w:r w:rsidR="00473AAF">
        <w:t>in-processing will be conducted by the S1 starting at 0800”, you say “the S1 will start in-processing at 0800”). Use short words, keep sentences short, and keep correspondence as brief as possible while still giving needed details.</w:t>
      </w:r>
    </w:p>
    <w:p w14:paraId="2DCE2DED" w14:textId="77777777" w:rsidR="00473AAF" w:rsidRDefault="00473AAF" w:rsidP="00B073AF">
      <w:pPr>
        <w:spacing w:after="0" w:line="240" w:lineRule="auto"/>
      </w:pPr>
    </w:p>
    <w:p w14:paraId="59C496DE" w14:textId="77777777" w:rsidR="00473AAF" w:rsidRDefault="00473AAF" w:rsidP="00B073AF">
      <w:pPr>
        <w:spacing w:after="0" w:line="240" w:lineRule="auto"/>
      </w:pPr>
      <w:r>
        <w:lastRenderedPageBreak/>
        <w:t>When using acronyms in any document except the most informal of emails, use the full text in its complete form, put the acronym in parentheses after the text.  You may then use the acronym throughout the remainder of the document (e.g. The California Cadet Corps (CACC) is an organization that falls under the California Military Department (CMD). The Executive Officer (XO) of the CACC reports to the CMD on a regular basis, and receives direction from the Commander, Youth and Community Programs Task Force (YCPTF). Use military and civilian acronyms sparingly and only if you are sure the reader will be familiar with the use.</w:t>
      </w:r>
    </w:p>
    <w:p w14:paraId="65DC9E35" w14:textId="77777777" w:rsidR="00473AAF" w:rsidRDefault="00473AAF" w:rsidP="00B073AF">
      <w:pPr>
        <w:spacing w:after="0" w:line="240" w:lineRule="auto"/>
      </w:pPr>
    </w:p>
    <w:p w14:paraId="5BAE561B" w14:textId="6A9DC2C1" w:rsidR="00473AAF" w:rsidRDefault="00473AAF" w:rsidP="00B073AF">
      <w:pPr>
        <w:spacing w:after="0" w:line="240" w:lineRule="auto"/>
      </w:pPr>
      <w:r>
        <w:t xml:space="preserve">Correspondence, except for informal memos and emails, uses the CACC letterhead as described in CR 1, paragraph 5-1f and Figure </w:t>
      </w:r>
      <w:r w:rsidR="002C572B">
        <w:t>5</w:t>
      </w:r>
      <w:r>
        <w:t>-1. Documents are typed using Arial font, size 12.</w:t>
      </w:r>
    </w:p>
    <w:p w14:paraId="4A2A3781" w14:textId="77777777" w:rsidR="00473AAF" w:rsidRDefault="00473AAF" w:rsidP="00B073AF">
      <w:pPr>
        <w:spacing w:after="0" w:line="240" w:lineRule="auto"/>
      </w:pPr>
    </w:p>
    <w:p w14:paraId="50A026B4" w14:textId="77777777" w:rsidR="00473AAF" w:rsidRDefault="00473AAF" w:rsidP="00B073AF">
      <w:pPr>
        <w:spacing w:after="0" w:line="240" w:lineRule="auto"/>
      </w:pPr>
      <w:r>
        <w:t>Office symbols show the office a piece of correspondence originates with, and who it is addressed to.  An office symbol starts with the organization (</w:t>
      </w:r>
      <w:r w:rsidR="00A30FF2">
        <w:t xml:space="preserve">e.g. </w:t>
      </w:r>
      <w:r>
        <w:t>CACC HQ</w:t>
      </w:r>
      <w:r w:rsidR="00A30FF2">
        <w:t xml:space="preserve"> or 2</w:t>
      </w:r>
      <w:r w:rsidR="00A30FF2" w:rsidRPr="00A30FF2">
        <w:rPr>
          <w:vertAlign w:val="superscript"/>
        </w:rPr>
        <w:t>nd</w:t>
      </w:r>
      <w:r w:rsidR="00A30FF2">
        <w:t xml:space="preserve"> Brigade or 97</w:t>
      </w:r>
      <w:r w:rsidR="00A30FF2" w:rsidRPr="00A30FF2">
        <w:rPr>
          <w:vertAlign w:val="superscript"/>
        </w:rPr>
        <w:t>th</w:t>
      </w:r>
      <w:r w:rsidR="00A30FF2">
        <w:t xml:space="preserve"> Battalion). The next part of the office symbol is the staff section symbol (e.g. SPO for Special Projects Officer, S-1, or PS for Platoon Sergeant).  The platoon sergeant of first platoon of Charlie Company of the 97</w:t>
      </w:r>
      <w:r w:rsidR="00A30FF2" w:rsidRPr="00A30FF2">
        <w:rPr>
          <w:vertAlign w:val="superscript"/>
        </w:rPr>
        <w:t>th</w:t>
      </w:r>
      <w:r w:rsidR="00A30FF2">
        <w:t xml:space="preserve"> Battalion would use CACC-97-C-1-PS. The Executive Officer of 5</w:t>
      </w:r>
      <w:r w:rsidR="00A30FF2" w:rsidRPr="00A30FF2">
        <w:rPr>
          <w:vertAlign w:val="superscript"/>
        </w:rPr>
        <w:t>th</w:t>
      </w:r>
      <w:r w:rsidR="00A30FF2">
        <w:t xml:space="preserve"> Brigade would use CACC-5-XO.</w:t>
      </w:r>
    </w:p>
    <w:p w14:paraId="2AF9B53D" w14:textId="77777777" w:rsidR="00A30FF2" w:rsidRDefault="00A30FF2" w:rsidP="00B073AF">
      <w:pPr>
        <w:spacing w:after="0" w:line="240" w:lineRule="auto"/>
      </w:pPr>
    </w:p>
    <w:p w14:paraId="48AAA393" w14:textId="6063F990" w:rsidR="00BC3BCE" w:rsidRDefault="00A30FF2" w:rsidP="00B073AF">
      <w:pPr>
        <w:spacing w:after="0" w:line="240" w:lineRule="auto"/>
      </w:pPr>
      <w:r>
        <w:t xml:space="preserve">You use an Authority Line when you prepare and sign a document on behalf of someone else, under the delegated authority of that person. A staff officer/NCO usually writes correspondence under the authority of the commander (if it relates to their staff function). The S1 would use an authority line when writing to units about the SAR.  But if the S1 writes a letter of recommendation for a cadet he </w:t>
      </w:r>
      <w:r w:rsidR="00262F22">
        <w:t>knows,</w:t>
      </w:r>
      <w:r>
        <w:t xml:space="preserve"> he would not use an authority line.  </w:t>
      </w:r>
      <w:r w:rsidR="00BC3BCE">
        <w:t>Cadet Corps members use a</w:t>
      </w:r>
      <w:r>
        <w:t>uthority lines</w:t>
      </w:r>
      <w:r w:rsidR="00BC3BCE">
        <w:t xml:space="preserve"> based on who their commander is:  </w:t>
      </w:r>
    </w:p>
    <w:p w14:paraId="55522401" w14:textId="77777777" w:rsidR="00BC3BCE" w:rsidRDefault="00BC3BCE" w:rsidP="00B073AF">
      <w:pPr>
        <w:spacing w:after="0" w:line="240" w:lineRule="auto"/>
      </w:pPr>
    </w:p>
    <w:tbl>
      <w:tblPr>
        <w:tblStyle w:val="TableGrid"/>
        <w:tblW w:w="0" w:type="auto"/>
        <w:tblLook w:val="04A0" w:firstRow="1" w:lastRow="0" w:firstColumn="1" w:lastColumn="0" w:noHBand="0" w:noVBand="1"/>
      </w:tblPr>
      <w:tblGrid>
        <w:gridCol w:w="4788"/>
        <w:gridCol w:w="4788"/>
      </w:tblGrid>
      <w:tr w:rsidR="00BC3BCE" w14:paraId="0C9F54A6" w14:textId="77777777" w:rsidTr="00BC3BCE">
        <w:tc>
          <w:tcPr>
            <w:tcW w:w="4788" w:type="dxa"/>
          </w:tcPr>
          <w:p w14:paraId="4B3C1FE4" w14:textId="77777777" w:rsidR="00BC3BCE" w:rsidRDefault="00BC3BCE" w:rsidP="00BC3BCE">
            <w:r>
              <w:t>Battalion/Brigade/Corps Staff Officer/NCO</w:t>
            </w:r>
          </w:p>
        </w:tc>
        <w:tc>
          <w:tcPr>
            <w:tcW w:w="4788" w:type="dxa"/>
          </w:tcPr>
          <w:p w14:paraId="5CA04C63" w14:textId="77777777" w:rsidR="00BC3BCE" w:rsidRDefault="00BC3BCE" w:rsidP="00B073AF">
            <w:r>
              <w:t>FOR THE COMMANDER</w:t>
            </w:r>
          </w:p>
        </w:tc>
      </w:tr>
      <w:tr w:rsidR="00BC3BCE" w14:paraId="30799E8D" w14:textId="77777777" w:rsidTr="00BC3BCE">
        <w:tc>
          <w:tcPr>
            <w:tcW w:w="4788" w:type="dxa"/>
          </w:tcPr>
          <w:p w14:paraId="577F203F" w14:textId="77777777" w:rsidR="00BC3BCE" w:rsidRDefault="00BC3BCE" w:rsidP="00B073AF">
            <w:r>
              <w:t>Assistant Commandant</w:t>
            </w:r>
          </w:p>
        </w:tc>
        <w:tc>
          <w:tcPr>
            <w:tcW w:w="4788" w:type="dxa"/>
          </w:tcPr>
          <w:p w14:paraId="4304F6B7" w14:textId="77777777" w:rsidR="00BC3BCE" w:rsidRDefault="00BC3BCE" w:rsidP="00B073AF">
            <w:r>
              <w:t>FOR THE COMMANDANT</w:t>
            </w:r>
          </w:p>
        </w:tc>
      </w:tr>
      <w:tr w:rsidR="00BC3BCE" w14:paraId="1A8F6197" w14:textId="77777777" w:rsidTr="00BC3BCE">
        <w:tc>
          <w:tcPr>
            <w:tcW w:w="4788" w:type="dxa"/>
          </w:tcPr>
          <w:p w14:paraId="44C4596B" w14:textId="77777777" w:rsidR="00BC3BCE" w:rsidRDefault="00BC3BCE" w:rsidP="00B073AF">
            <w:r>
              <w:t>Brigade Support Team Member</w:t>
            </w:r>
          </w:p>
        </w:tc>
        <w:tc>
          <w:tcPr>
            <w:tcW w:w="4788" w:type="dxa"/>
          </w:tcPr>
          <w:p w14:paraId="3BA741AD" w14:textId="77777777" w:rsidR="00BC3BCE" w:rsidRDefault="00BC3BCE" w:rsidP="00B073AF">
            <w:r>
              <w:t>FOR THE BRIGADE ADVISOR</w:t>
            </w:r>
          </w:p>
        </w:tc>
      </w:tr>
      <w:tr w:rsidR="00BC3BCE" w14:paraId="6E92E85C" w14:textId="77777777" w:rsidTr="00BC3BCE">
        <w:tc>
          <w:tcPr>
            <w:tcW w:w="4788" w:type="dxa"/>
          </w:tcPr>
          <w:p w14:paraId="099FAC3C" w14:textId="77777777" w:rsidR="00BC3BCE" w:rsidRDefault="00BC3BCE" w:rsidP="00B073AF">
            <w:r>
              <w:t>State Staff Officer/NCO</w:t>
            </w:r>
          </w:p>
        </w:tc>
        <w:tc>
          <w:tcPr>
            <w:tcW w:w="4788" w:type="dxa"/>
          </w:tcPr>
          <w:p w14:paraId="4D9F2D1F" w14:textId="77777777" w:rsidR="00BC3BCE" w:rsidRDefault="00BC3BCE" w:rsidP="00B073AF">
            <w:r>
              <w:t>FOR THE EXECUTIVE OFFICER</w:t>
            </w:r>
          </w:p>
        </w:tc>
      </w:tr>
    </w:tbl>
    <w:p w14:paraId="14E8F30E" w14:textId="77777777" w:rsidR="00BC3BCE" w:rsidRDefault="00BC3BCE" w:rsidP="00B073AF">
      <w:pPr>
        <w:spacing w:after="0" w:line="240" w:lineRule="auto"/>
      </w:pPr>
    </w:p>
    <w:p w14:paraId="47C12DA3" w14:textId="77777777" w:rsidR="00A30FF2" w:rsidRDefault="00BC3BCE" w:rsidP="00B073AF">
      <w:pPr>
        <w:spacing w:after="0" w:line="240" w:lineRule="auto"/>
      </w:pPr>
      <w:r>
        <w:t xml:space="preserve"> The Signature Block is the name, rank, and position of the writer of the correspondence. The name and rank are in capital letters, and used the approved acronym for the rank (except in letters, where the rank is spelled out because the letter goes to civilians who don’t know rank acronyms). The organization is always CACC, unless referring to rank/status in another organization (e.g. CPT, USAR for a Captain in the Army Reserve who is writing as a CACC member)</w:t>
      </w:r>
      <w:r w:rsidR="00D11AA9">
        <w:t>.  The title is your position in the organization (you don’t need to repeat the name of the organization – it is in the letterhead and office symbol).</w:t>
      </w:r>
    </w:p>
    <w:p w14:paraId="59009FFA" w14:textId="77777777" w:rsidR="00BC3BCE" w:rsidRDefault="00BC3BCE" w:rsidP="00B073AF">
      <w:pPr>
        <w:spacing w:after="0" w:line="240" w:lineRule="auto"/>
      </w:pPr>
    </w:p>
    <w:p w14:paraId="08062AE4" w14:textId="77777777" w:rsidR="00BC3BCE" w:rsidRDefault="00BC3BCE" w:rsidP="00B073AF">
      <w:pPr>
        <w:spacing w:after="0" w:line="240" w:lineRule="auto"/>
      </w:pPr>
      <w:r>
        <w:t>Cadet:</w:t>
      </w:r>
      <w:r>
        <w:tab/>
      </w:r>
      <w:r>
        <w:tab/>
      </w:r>
      <w:r>
        <w:tab/>
      </w:r>
      <w:r>
        <w:tab/>
      </w:r>
      <w:r>
        <w:tab/>
      </w:r>
      <w:r>
        <w:tab/>
        <w:t>Commandant:</w:t>
      </w:r>
    </w:p>
    <w:p w14:paraId="6FA823F9" w14:textId="77777777" w:rsidR="00BC3BCE" w:rsidRDefault="00BC3BCE" w:rsidP="00B073AF">
      <w:pPr>
        <w:spacing w:after="0" w:line="240" w:lineRule="auto"/>
      </w:pPr>
    </w:p>
    <w:p w14:paraId="2078FBAC" w14:textId="77777777" w:rsidR="00BC3BCE" w:rsidRDefault="00BC3BCE" w:rsidP="00B073AF">
      <w:pPr>
        <w:spacing w:after="0" w:line="240" w:lineRule="auto"/>
      </w:pPr>
      <w:r>
        <w:t>JOHNNY K. DETT</w:t>
      </w:r>
      <w:r>
        <w:tab/>
      </w:r>
      <w:r>
        <w:tab/>
      </w:r>
      <w:r>
        <w:tab/>
      </w:r>
      <w:r>
        <w:tab/>
        <w:t>JOHNNY P. JONES</w:t>
      </w:r>
    </w:p>
    <w:p w14:paraId="5C5BC4D5" w14:textId="77777777" w:rsidR="00BC3BCE" w:rsidRDefault="00BC3BCE" w:rsidP="00B073AF">
      <w:pPr>
        <w:spacing w:after="0" w:line="240" w:lineRule="auto"/>
      </w:pPr>
      <w:r>
        <w:t>C/SSG, CACC</w:t>
      </w:r>
      <w:r>
        <w:tab/>
      </w:r>
      <w:r>
        <w:tab/>
      </w:r>
      <w:r>
        <w:tab/>
      </w:r>
      <w:r>
        <w:tab/>
      </w:r>
      <w:r>
        <w:tab/>
        <w:t>1LT, CACC</w:t>
      </w:r>
    </w:p>
    <w:p w14:paraId="479B06EE" w14:textId="77777777" w:rsidR="00BC3BCE" w:rsidRDefault="00BC3BCE" w:rsidP="00B073AF">
      <w:pPr>
        <w:spacing w:after="0" w:line="240" w:lineRule="auto"/>
      </w:pPr>
      <w:r>
        <w:t>Platoon Sergeant</w:t>
      </w:r>
      <w:r>
        <w:tab/>
      </w:r>
      <w:r>
        <w:tab/>
      </w:r>
      <w:r>
        <w:tab/>
      </w:r>
      <w:r>
        <w:tab/>
        <w:t>Assistant Commandant of Cadets</w:t>
      </w:r>
    </w:p>
    <w:p w14:paraId="2165B35A" w14:textId="77777777" w:rsidR="00BC3BCE" w:rsidRDefault="00BC3BCE" w:rsidP="00B073AF">
      <w:pPr>
        <w:spacing w:after="0" w:line="240" w:lineRule="auto"/>
      </w:pPr>
    </w:p>
    <w:p w14:paraId="559E43D5" w14:textId="77777777" w:rsidR="00B073AF" w:rsidRDefault="00D11AA9" w:rsidP="00B073AF">
      <w:pPr>
        <w:spacing w:after="0" w:line="240" w:lineRule="auto"/>
      </w:pPr>
      <w:r>
        <w:t>Details for the different types of correspondence, and formats, are in CR 1, chapter 5, and in examples in Appendices E through I. Ensure you use the correct margins, spacing, style of address, font, etc. that are designated in CR 1.</w:t>
      </w:r>
    </w:p>
    <w:p w14:paraId="339D2ECD" w14:textId="77777777" w:rsidR="00B073AF" w:rsidRDefault="00B073AF" w:rsidP="00B073AF">
      <w:pPr>
        <w:spacing w:after="0" w:line="240" w:lineRule="auto"/>
      </w:pPr>
    </w:p>
    <w:p w14:paraId="301941F2" w14:textId="77777777" w:rsidR="00D11AA9" w:rsidRDefault="00D11AA9" w:rsidP="0096777B">
      <w:pPr>
        <w:spacing w:after="0" w:line="240" w:lineRule="auto"/>
      </w:pPr>
    </w:p>
    <w:p w14:paraId="5403A1BA" w14:textId="77777777" w:rsidR="00540DBD" w:rsidRDefault="00540DBD" w:rsidP="0096777B">
      <w:pPr>
        <w:spacing w:after="0" w:line="240" w:lineRule="auto"/>
      </w:pPr>
    </w:p>
    <w:p w14:paraId="2A603AFB" w14:textId="77777777" w:rsidR="00800B3C" w:rsidRDefault="00800B3C" w:rsidP="001A2648">
      <w:pPr>
        <w:pStyle w:val="Heading3"/>
        <w:rPr>
          <w:rFonts w:asciiTheme="minorHAnsi" w:hAnsiTheme="minorHAnsi"/>
        </w:rPr>
      </w:pPr>
      <w:bookmarkStart w:id="3" w:name="_Toc46484105"/>
      <w:r>
        <w:rPr>
          <w:rFonts w:asciiTheme="minorHAnsi" w:hAnsiTheme="minorHAnsi"/>
        </w:rPr>
        <w:lastRenderedPageBreak/>
        <w:t>c.</w:t>
      </w:r>
      <w:r w:rsidRPr="00415360">
        <w:rPr>
          <w:rFonts w:asciiTheme="minorHAnsi" w:hAnsiTheme="minorHAnsi"/>
        </w:rPr>
        <w:t xml:space="preserve"> CR 1-</w:t>
      </w:r>
      <w:r>
        <w:rPr>
          <w:rFonts w:asciiTheme="minorHAnsi" w:hAnsiTheme="minorHAnsi"/>
        </w:rPr>
        <w:t>9</w:t>
      </w:r>
      <w:r w:rsidRPr="00415360">
        <w:rPr>
          <w:rFonts w:asciiTheme="minorHAnsi" w:hAnsiTheme="minorHAnsi"/>
        </w:rPr>
        <w:t xml:space="preserve">, </w:t>
      </w:r>
      <w:r>
        <w:rPr>
          <w:rFonts w:asciiTheme="minorHAnsi" w:hAnsiTheme="minorHAnsi"/>
        </w:rPr>
        <w:t>Establishing a Cadet Corps Unit</w:t>
      </w:r>
      <w:bookmarkEnd w:id="3"/>
      <w:r>
        <w:rPr>
          <w:rFonts w:asciiTheme="minorHAnsi" w:hAnsiTheme="minorHAnsi"/>
        </w:rPr>
        <w:t xml:space="preserve"> </w:t>
      </w:r>
    </w:p>
    <w:p w14:paraId="48C383ED" w14:textId="77777777" w:rsidR="00800B3C" w:rsidRDefault="00800B3C" w:rsidP="001A2648">
      <w:pPr>
        <w:spacing w:after="0" w:line="240" w:lineRule="auto"/>
      </w:pPr>
      <w:r>
        <w:t xml:space="preserve">is the regulation that tells us how to start up a new CACC unit. </w:t>
      </w:r>
      <w:r w:rsidR="00AF59C9">
        <w:t>It’s not something many cadets get involved in, but there are times when cadets work to set up a unit at their school, or at another local school. The critical elements is to have Principal and School Board approval, identify a Commandant who can teach the program, and have enough cadets interested to start up a unit (ideally, at least 30).</w:t>
      </w:r>
    </w:p>
    <w:p w14:paraId="0FA905A6" w14:textId="77777777" w:rsidR="00AF59C9" w:rsidRDefault="00AF59C9" w:rsidP="001A2648">
      <w:pPr>
        <w:spacing w:after="0" w:line="240" w:lineRule="auto"/>
      </w:pPr>
    </w:p>
    <w:p w14:paraId="624A7005" w14:textId="77777777" w:rsidR="00AF59C9" w:rsidRDefault="00AF59C9" w:rsidP="001A2648">
      <w:pPr>
        <w:spacing w:after="0" w:line="240" w:lineRule="auto"/>
      </w:pPr>
      <w:r>
        <w:t xml:space="preserve">CR 1-9 outlines the CACC program in schools, </w:t>
      </w:r>
      <w:r w:rsidR="009B718C">
        <w:t>what the school needs to provide, and what the CA Military Department or Cadet Corps is able to provide to a school starting up a new program. Much of this is going to be situationally dependent on current budgets at the school and Military Department.</w:t>
      </w:r>
    </w:p>
    <w:p w14:paraId="5CB84AEE" w14:textId="77777777" w:rsidR="009B718C" w:rsidRDefault="009B718C" w:rsidP="001A2648">
      <w:pPr>
        <w:spacing w:after="0" w:line="240" w:lineRule="auto"/>
      </w:pPr>
    </w:p>
    <w:p w14:paraId="251F6182" w14:textId="77777777" w:rsidR="009B718C" w:rsidRDefault="009B718C" w:rsidP="001A2648">
      <w:pPr>
        <w:spacing w:after="0" w:line="240" w:lineRule="auto"/>
      </w:pPr>
      <w:r>
        <w:t>A key point of the program establishment process is that the Commandant is an employee (paid or unpaid) of the school, and the Military Department is not involved in the hiring process.  CACC provides a program with standards, curriculum, and activities, but the program is run by the school under the supervision of the Principal.</w:t>
      </w:r>
    </w:p>
    <w:p w14:paraId="3FEC71EC" w14:textId="77777777" w:rsidR="009B718C" w:rsidRDefault="009B718C" w:rsidP="001A2648">
      <w:pPr>
        <w:spacing w:after="0" w:line="240" w:lineRule="auto"/>
      </w:pPr>
    </w:p>
    <w:p w14:paraId="6CDB3F53" w14:textId="77777777" w:rsidR="009B718C" w:rsidRDefault="009B718C" w:rsidP="001A2648">
      <w:pPr>
        <w:spacing w:after="0" w:line="240" w:lineRule="auto"/>
      </w:pPr>
      <w:r>
        <w:t>The Brigade Advisor and personnel at Headquarters, CACC assist the school in the establishment process by providing guidance and information, equipment, and by supporting the process of adding the school and commandant to the Cadet Corps.</w:t>
      </w:r>
    </w:p>
    <w:p w14:paraId="32195621" w14:textId="77777777" w:rsidR="00AF59C9" w:rsidRDefault="00AF59C9" w:rsidP="001A2648">
      <w:pPr>
        <w:spacing w:after="0" w:line="240" w:lineRule="auto"/>
      </w:pPr>
    </w:p>
    <w:p w14:paraId="1109F6F3" w14:textId="77777777" w:rsidR="00AF59C9" w:rsidRDefault="00AF59C9" w:rsidP="001A2648">
      <w:pPr>
        <w:spacing w:after="0" w:line="240" w:lineRule="auto"/>
      </w:pPr>
    </w:p>
    <w:p w14:paraId="46537C47" w14:textId="77777777" w:rsidR="00AF59C9" w:rsidRDefault="00AF59C9" w:rsidP="001A2648">
      <w:pPr>
        <w:spacing w:after="0" w:line="240" w:lineRule="auto"/>
      </w:pPr>
    </w:p>
    <w:p w14:paraId="0BD38BE2" w14:textId="77777777" w:rsidR="00AF59C9" w:rsidRDefault="00AF59C9" w:rsidP="001A2648">
      <w:pPr>
        <w:spacing w:after="0" w:line="240" w:lineRule="auto"/>
      </w:pPr>
    </w:p>
    <w:p w14:paraId="4DAA19A5" w14:textId="77777777" w:rsidR="00AF59C9" w:rsidRDefault="00AF59C9" w:rsidP="001A2648">
      <w:pPr>
        <w:spacing w:after="0" w:line="240" w:lineRule="auto"/>
      </w:pPr>
    </w:p>
    <w:p w14:paraId="11A69FCB" w14:textId="77777777" w:rsidR="00800B3C" w:rsidRDefault="00800B3C" w:rsidP="00800B3C">
      <w:pPr>
        <w:pStyle w:val="Heading3"/>
        <w:rPr>
          <w:rFonts w:asciiTheme="minorHAnsi" w:hAnsiTheme="minorHAnsi"/>
        </w:rPr>
      </w:pPr>
      <w:bookmarkStart w:id="4" w:name="_Toc46484106"/>
      <w:r>
        <w:rPr>
          <w:rFonts w:asciiTheme="minorHAnsi" w:hAnsiTheme="minorHAnsi"/>
        </w:rPr>
        <w:t>d.</w:t>
      </w:r>
      <w:r w:rsidRPr="00415360">
        <w:rPr>
          <w:rFonts w:asciiTheme="minorHAnsi" w:hAnsiTheme="minorHAnsi"/>
        </w:rPr>
        <w:t xml:space="preserve"> CR 1-</w:t>
      </w:r>
      <w:r>
        <w:rPr>
          <w:rFonts w:asciiTheme="minorHAnsi" w:hAnsiTheme="minorHAnsi"/>
        </w:rPr>
        <w:t>12</w:t>
      </w:r>
      <w:r w:rsidRPr="00415360">
        <w:rPr>
          <w:rFonts w:asciiTheme="minorHAnsi" w:hAnsiTheme="minorHAnsi"/>
        </w:rPr>
        <w:t xml:space="preserve">, </w:t>
      </w:r>
      <w:r>
        <w:rPr>
          <w:rFonts w:asciiTheme="minorHAnsi" w:hAnsiTheme="minorHAnsi"/>
        </w:rPr>
        <w:t>California Cadet Corps Organizational Colors and Guidons</w:t>
      </w:r>
      <w:bookmarkEnd w:id="4"/>
      <w:r>
        <w:rPr>
          <w:rFonts w:asciiTheme="minorHAnsi" w:hAnsiTheme="minorHAnsi"/>
        </w:rPr>
        <w:t xml:space="preserve"> </w:t>
      </w:r>
    </w:p>
    <w:p w14:paraId="404CE1D9" w14:textId="77777777" w:rsidR="00800B3C" w:rsidRDefault="00800B3C" w:rsidP="00800B3C">
      <w:pPr>
        <w:spacing w:after="0" w:line="240" w:lineRule="auto"/>
      </w:pPr>
      <w:r>
        <w:t xml:space="preserve">is the regulation that gives us the standards for CACC organizational colors (the CACC flag) and guidons.  If you’re ordering a new flag or guidon for your unit, you need to ensure what you order meets these standards.  </w:t>
      </w:r>
      <w:r w:rsidR="00127DAC">
        <w:t>The regulation establishes the size and colors, where the numbers are placed and what numbers or letters are used, and how the flag is carried. It also describes the streamers that can be carried with the guidon and their standards.</w:t>
      </w:r>
    </w:p>
    <w:p w14:paraId="60811706" w14:textId="460B6891" w:rsidR="009B718C" w:rsidRDefault="002533A3" w:rsidP="00800B3C">
      <w:pPr>
        <w:spacing w:after="0" w:line="240" w:lineRule="auto"/>
      </w:pPr>
      <w:r>
        <w:rPr>
          <w:noProof/>
        </w:rPr>
        <w:drawing>
          <wp:anchor distT="0" distB="0" distL="114300" distR="114300" simplePos="0" relativeHeight="251656704" behindDoc="0" locked="0" layoutInCell="1" allowOverlap="1" wp14:anchorId="7E9F3C60" wp14:editId="3C8F6D4D">
            <wp:simplePos x="0" y="0"/>
            <wp:positionH relativeFrom="column">
              <wp:posOffset>0</wp:posOffset>
            </wp:positionH>
            <wp:positionV relativeFrom="paragraph">
              <wp:posOffset>165100</wp:posOffset>
            </wp:positionV>
            <wp:extent cx="2838450" cy="212979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838450" cy="2129790"/>
                    </a:xfrm>
                    <a:prstGeom prst="rect">
                      <a:avLst/>
                    </a:prstGeom>
                  </pic:spPr>
                </pic:pic>
              </a:graphicData>
            </a:graphic>
            <wp14:sizeRelH relativeFrom="margin">
              <wp14:pctWidth>0</wp14:pctWidth>
            </wp14:sizeRelH>
            <wp14:sizeRelV relativeFrom="margin">
              <wp14:pctHeight>0</wp14:pctHeight>
            </wp14:sizeRelV>
          </wp:anchor>
        </w:drawing>
      </w:r>
    </w:p>
    <w:p w14:paraId="535D2F2C" w14:textId="784AA74D" w:rsidR="009B718C" w:rsidRDefault="009B718C" w:rsidP="00800B3C">
      <w:pPr>
        <w:spacing w:after="0" w:line="240" w:lineRule="auto"/>
      </w:pPr>
    </w:p>
    <w:p w14:paraId="38E79DB3" w14:textId="63011A46" w:rsidR="009B718C" w:rsidRDefault="002533A3" w:rsidP="00800B3C">
      <w:pPr>
        <w:spacing w:after="0" w:line="240" w:lineRule="auto"/>
      </w:pPr>
      <w:r>
        <w:rPr>
          <w:noProof/>
        </w:rPr>
        <w:drawing>
          <wp:anchor distT="0" distB="0" distL="114300" distR="114300" simplePos="0" relativeHeight="251660800" behindDoc="0" locked="0" layoutInCell="1" allowOverlap="1" wp14:anchorId="24A3281B" wp14:editId="45CA34D5">
            <wp:simplePos x="0" y="0"/>
            <wp:positionH relativeFrom="column">
              <wp:posOffset>647700</wp:posOffset>
            </wp:positionH>
            <wp:positionV relativeFrom="paragraph">
              <wp:posOffset>6350</wp:posOffset>
            </wp:positionV>
            <wp:extent cx="2343150" cy="163766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uid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43150" cy="1637665"/>
                    </a:xfrm>
                    <a:prstGeom prst="rect">
                      <a:avLst/>
                    </a:prstGeom>
                  </pic:spPr>
                </pic:pic>
              </a:graphicData>
            </a:graphic>
            <wp14:sizeRelH relativeFrom="margin">
              <wp14:pctWidth>0</wp14:pctWidth>
            </wp14:sizeRelH>
            <wp14:sizeRelV relativeFrom="margin">
              <wp14:pctHeight>0</wp14:pctHeight>
            </wp14:sizeRelV>
          </wp:anchor>
        </w:drawing>
      </w:r>
    </w:p>
    <w:p w14:paraId="2899B964" w14:textId="77777777" w:rsidR="009B718C" w:rsidRDefault="009B718C" w:rsidP="00800B3C">
      <w:pPr>
        <w:spacing w:after="0" w:line="240" w:lineRule="auto"/>
      </w:pPr>
    </w:p>
    <w:p w14:paraId="3F58FCCC" w14:textId="77777777" w:rsidR="002533A3" w:rsidRDefault="002533A3" w:rsidP="002533A3">
      <w:pPr>
        <w:spacing w:after="0" w:line="240" w:lineRule="auto"/>
      </w:pPr>
    </w:p>
    <w:p w14:paraId="60D6CA7C" w14:textId="77777777" w:rsidR="002533A3" w:rsidRDefault="002533A3" w:rsidP="002533A3">
      <w:pPr>
        <w:spacing w:after="0" w:line="240" w:lineRule="auto"/>
      </w:pPr>
    </w:p>
    <w:p w14:paraId="76EA2A20" w14:textId="77777777" w:rsidR="002533A3" w:rsidRDefault="002533A3" w:rsidP="002533A3">
      <w:pPr>
        <w:spacing w:after="0" w:line="240" w:lineRule="auto"/>
      </w:pPr>
    </w:p>
    <w:p w14:paraId="2A770632" w14:textId="77777777" w:rsidR="002533A3" w:rsidRDefault="002533A3" w:rsidP="002533A3">
      <w:pPr>
        <w:spacing w:after="0" w:line="240" w:lineRule="auto"/>
      </w:pPr>
    </w:p>
    <w:p w14:paraId="22E7B9A3" w14:textId="77777777" w:rsidR="002533A3" w:rsidRDefault="002533A3" w:rsidP="002533A3">
      <w:pPr>
        <w:spacing w:after="0" w:line="240" w:lineRule="auto"/>
      </w:pPr>
    </w:p>
    <w:p w14:paraId="01CBA0B8" w14:textId="77777777" w:rsidR="002533A3" w:rsidRDefault="002533A3" w:rsidP="002533A3">
      <w:pPr>
        <w:spacing w:after="0" w:line="240" w:lineRule="auto"/>
      </w:pPr>
    </w:p>
    <w:p w14:paraId="129D7844" w14:textId="77777777" w:rsidR="002533A3" w:rsidRDefault="002533A3" w:rsidP="002533A3">
      <w:pPr>
        <w:spacing w:after="0" w:line="240" w:lineRule="auto"/>
      </w:pPr>
    </w:p>
    <w:p w14:paraId="41326E78" w14:textId="77777777" w:rsidR="002533A3" w:rsidRDefault="002533A3" w:rsidP="002533A3">
      <w:pPr>
        <w:spacing w:after="0" w:line="240" w:lineRule="auto"/>
      </w:pPr>
    </w:p>
    <w:p w14:paraId="038CD7BB" w14:textId="77777777" w:rsidR="002533A3" w:rsidRDefault="002533A3" w:rsidP="002533A3">
      <w:pPr>
        <w:spacing w:after="0" w:line="240" w:lineRule="auto"/>
      </w:pPr>
    </w:p>
    <w:p w14:paraId="2EC7F32F" w14:textId="77777777" w:rsidR="002533A3" w:rsidRDefault="002533A3" w:rsidP="002533A3">
      <w:pPr>
        <w:spacing w:after="0" w:line="240" w:lineRule="auto"/>
      </w:pPr>
    </w:p>
    <w:p w14:paraId="7933137B" w14:textId="4D3CC114" w:rsidR="002533A3" w:rsidRDefault="002533A3" w:rsidP="002533A3">
      <w:pPr>
        <w:spacing w:after="0" w:line="240" w:lineRule="auto"/>
      </w:pPr>
      <w:r>
        <w:t>Flags will either be four-foot four-inch hoist by five-foot 6-inch fly OR three-foot hoist by 4-foot</w:t>
      </w:r>
    </w:p>
    <w:p w14:paraId="377F5BF5" w14:textId="77777777" w:rsidR="002533A3" w:rsidRDefault="002533A3" w:rsidP="002533A3">
      <w:pPr>
        <w:spacing w:after="0" w:line="240" w:lineRule="auto"/>
      </w:pPr>
      <w:r>
        <w:t>fly. CACC organizational colors should never be displayed or carried with National or State Colors that</w:t>
      </w:r>
    </w:p>
    <w:p w14:paraId="2C69F13E" w14:textId="2BF78CAA" w:rsidR="009B718C" w:rsidRDefault="002533A3" w:rsidP="002533A3">
      <w:pPr>
        <w:spacing w:after="0" w:line="240" w:lineRule="auto"/>
      </w:pPr>
      <w:r>
        <w:t>are larger in dimension.</w:t>
      </w:r>
    </w:p>
    <w:p w14:paraId="7758AF09" w14:textId="77777777" w:rsidR="009B718C" w:rsidRDefault="009B718C" w:rsidP="00800B3C">
      <w:pPr>
        <w:spacing w:after="0" w:line="240" w:lineRule="auto"/>
      </w:pPr>
    </w:p>
    <w:p w14:paraId="203FF278" w14:textId="77777777" w:rsidR="00127DAC" w:rsidRDefault="00127DAC" w:rsidP="00E2665B">
      <w:pPr>
        <w:pStyle w:val="Heading3"/>
        <w:rPr>
          <w:rFonts w:asciiTheme="minorHAnsi" w:hAnsiTheme="minorHAnsi"/>
        </w:rPr>
      </w:pPr>
    </w:p>
    <w:p w14:paraId="5045A55B" w14:textId="77777777" w:rsidR="00127DAC" w:rsidRDefault="00127DAC" w:rsidP="004357CA">
      <w:pPr>
        <w:spacing w:after="0" w:line="240" w:lineRule="auto"/>
        <w:rPr>
          <w:rFonts w:cstheme="minorHAnsi"/>
        </w:rPr>
      </w:pPr>
    </w:p>
    <w:p w14:paraId="1AE58401" w14:textId="3C59DF73" w:rsidR="00127DAC" w:rsidRPr="003A3CD8" w:rsidRDefault="00C57018" w:rsidP="002533A3">
      <w:pPr>
        <w:pStyle w:val="Heading3"/>
        <w:rPr>
          <w:rFonts w:asciiTheme="minorHAnsi" w:hAnsiTheme="minorHAnsi"/>
        </w:rPr>
      </w:pPr>
      <w:bookmarkStart w:id="5" w:name="_Toc46484107"/>
      <w:r>
        <w:rPr>
          <w:rFonts w:asciiTheme="minorHAnsi" w:hAnsiTheme="minorHAnsi"/>
        </w:rPr>
        <w:t>C2</w:t>
      </w:r>
      <w:r w:rsidR="00127DAC" w:rsidRPr="003A3CD8">
        <w:rPr>
          <w:rFonts w:asciiTheme="minorHAnsi" w:hAnsiTheme="minorHAnsi"/>
        </w:rPr>
        <w:t xml:space="preserve">.  </w:t>
      </w:r>
      <w:r w:rsidR="00127DAC">
        <w:rPr>
          <w:rFonts w:asciiTheme="minorHAnsi" w:hAnsiTheme="minorHAnsi"/>
        </w:rPr>
        <w:t>Operations (S-3) Regulations</w:t>
      </w:r>
      <w:bookmarkEnd w:id="5"/>
    </w:p>
    <w:p w14:paraId="7205DC13" w14:textId="77777777" w:rsidR="001F232B" w:rsidRDefault="001F232B" w:rsidP="00127DAC">
      <w:pPr>
        <w:spacing w:after="0" w:line="240" w:lineRule="auto"/>
        <w:rPr>
          <w:rFonts w:cstheme="minorHAnsi"/>
        </w:rPr>
      </w:pPr>
      <w:r>
        <w:rPr>
          <w:rFonts w:cstheme="minorHAnsi"/>
        </w:rPr>
        <w:t>There are several CACC Regulations that deal with training issues.</w:t>
      </w:r>
    </w:p>
    <w:p w14:paraId="65D8AA34" w14:textId="77777777" w:rsidR="001F232B" w:rsidRDefault="001F232B" w:rsidP="00127DAC">
      <w:pPr>
        <w:spacing w:after="0" w:line="240" w:lineRule="auto"/>
        <w:rPr>
          <w:rFonts w:cstheme="minorHAnsi"/>
        </w:rPr>
      </w:pPr>
    </w:p>
    <w:p w14:paraId="44067CE9" w14:textId="77777777" w:rsidR="001F232B" w:rsidRDefault="001F232B" w:rsidP="001F232B">
      <w:pPr>
        <w:pStyle w:val="Heading3"/>
        <w:rPr>
          <w:rFonts w:asciiTheme="minorHAnsi" w:hAnsiTheme="minorHAnsi"/>
        </w:rPr>
      </w:pPr>
      <w:bookmarkStart w:id="6" w:name="_Toc46484108"/>
      <w:r>
        <w:rPr>
          <w:rFonts w:asciiTheme="minorHAnsi" w:hAnsiTheme="minorHAnsi"/>
        </w:rPr>
        <w:t>a</w:t>
      </w:r>
      <w:r w:rsidRPr="00415360">
        <w:rPr>
          <w:rFonts w:asciiTheme="minorHAnsi" w:hAnsiTheme="minorHAnsi"/>
        </w:rPr>
        <w:t xml:space="preserve">. CR </w:t>
      </w:r>
      <w:r>
        <w:rPr>
          <w:rFonts w:asciiTheme="minorHAnsi" w:hAnsiTheme="minorHAnsi"/>
        </w:rPr>
        <w:t>3</w:t>
      </w:r>
      <w:r w:rsidRPr="00415360">
        <w:rPr>
          <w:rFonts w:asciiTheme="minorHAnsi" w:hAnsiTheme="minorHAnsi"/>
        </w:rPr>
        <w:t xml:space="preserve">, </w:t>
      </w:r>
      <w:r>
        <w:rPr>
          <w:rFonts w:asciiTheme="minorHAnsi" w:hAnsiTheme="minorHAnsi"/>
        </w:rPr>
        <w:t>California Cadet Corps Training</w:t>
      </w:r>
      <w:bookmarkEnd w:id="6"/>
      <w:r>
        <w:rPr>
          <w:rFonts w:asciiTheme="minorHAnsi" w:hAnsiTheme="minorHAnsi"/>
        </w:rPr>
        <w:t xml:space="preserve"> </w:t>
      </w:r>
    </w:p>
    <w:p w14:paraId="47F2BF53" w14:textId="77777777" w:rsidR="00127DAC" w:rsidRDefault="001F232B" w:rsidP="001F232B">
      <w:pPr>
        <w:spacing w:after="0" w:line="240" w:lineRule="auto"/>
      </w:pPr>
      <w:r>
        <w:t xml:space="preserve">is the regulation that outlines the overall structure of the CACC Curriculum.  </w:t>
      </w:r>
      <w:r w:rsidR="00E10040">
        <w:t xml:space="preserve">It </w:t>
      </w:r>
      <w:r w:rsidR="00C57018">
        <w:t xml:space="preserve">gives guidelines on </w:t>
      </w:r>
      <w:r w:rsidR="00E10040">
        <w:t xml:space="preserve">how Applied Leadership works within the Cadet Corps construct, and discusses the different ways the academics of the program may be taught, depending on the school.  </w:t>
      </w:r>
    </w:p>
    <w:p w14:paraId="46A2B456" w14:textId="77777777" w:rsidR="00E10040" w:rsidRDefault="00E10040" w:rsidP="001F232B">
      <w:pPr>
        <w:spacing w:after="0" w:line="240" w:lineRule="auto"/>
      </w:pPr>
    </w:p>
    <w:p w14:paraId="6AED1145" w14:textId="77777777" w:rsidR="00E10040" w:rsidRDefault="00E10040" w:rsidP="00E10040">
      <w:pPr>
        <w:autoSpaceDE w:val="0"/>
        <w:autoSpaceDN w:val="0"/>
        <w:adjustRightInd w:val="0"/>
        <w:spacing w:after="0" w:line="240" w:lineRule="auto"/>
      </w:pPr>
      <w:r>
        <w:t xml:space="preserve">CR 3 outlines the structure of the CACC Curriculum, including the four Core Instructional Groups (Military Subjects, Citizenship, Leadership, and Wellness). </w:t>
      </w:r>
      <w:r w:rsidRPr="00E10040">
        <w:t>Each of</w:t>
      </w:r>
      <w:r>
        <w:t xml:space="preserve"> </w:t>
      </w:r>
      <w:r w:rsidRPr="00E10040">
        <w:t>these groups is further divided into Strands – a single subject of instruction. Each Strand has three</w:t>
      </w:r>
      <w:r>
        <w:t xml:space="preserve"> </w:t>
      </w:r>
      <w:r w:rsidRPr="00E10040">
        <w:t>(there may be a few with two or four) Sections that help organize the Strand’s subject matter into</w:t>
      </w:r>
      <w:r>
        <w:t xml:space="preserve"> </w:t>
      </w:r>
      <w:r w:rsidRPr="00E10040">
        <w:t>more learnable categories. The Sections, lettered A, B, and C for each Strand, are in a general</w:t>
      </w:r>
      <w:r>
        <w:t xml:space="preserve"> </w:t>
      </w:r>
      <w:r w:rsidRPr="00E10040">
        <w:t>way categorized as beginning, intermediate, and advanced (or sometimes Self-Mastery,</w:t>
      </w:r>
      <w:r>
        <w:t xml:space="preserve"> </w:t>
      </w:r>
      <w:r w:rsidRPr="00E10040">
        <w:t>Followership, and Leadership).  Finally, each of these Sections has multiple lessons that contain</w:t>
      </w:r>
      <w:r>
        <w:t xml:space="preserve"> </w:t>
      </w:r>
      <w:r w:rsidRPr="00E10040">
        <w:t>the subject matter taught within the cadet program. Some lessons may be teachable in one sitting,</w:t>
      </w:r>
      <w:r>
        <w:t xml:space="preserve"> </w:t>
      </w:r>
      <w:r w:rsidRPr="00E10040">
        <w:t>where others are longer, requiring multiple class periods to cover the entire lesson.</w:t>
      </w:r>
    </w:p>
    <w:p w14:paraId="23BC6F97" w14:textId="77777777" w:rsidR="00E10040" w:rsidRDefault="00E10040" w:rsidP="001F232B">
      <w:pPr>
        <w:spacing w:after="0" w:line="240" w:lineRule="auto"/>
      </w:pPr>
    </w:p>
    <w:p w14:paraId="0F11C083" w14:textId="77777777" w:rsidR="00E10040" w:rsidRDefault="00E10040" w:rsidP="001F232B">
      <w:pPr>
        <w:spacing w:after="0" w:line="240" w:lineRule="auto"/>
      </w:pPr>
      <w:r>
        <w:t>CR 3 gives the Content Standards:  statements of what students should know and be able to do within a particular subject area.  These help us align our lessons with career technical education (CTE) or content standards for California public schools.</w:t>
      </w:r>
    </w:p>
    <w:p w14:paraId="37130E19" w14:textId="77777777" w:rsidR="00E10040" w:rsidRDefault="00E10040" w:rsidP="001F232B">
      <w:pPr>
        <w:spacing w:after="0" w:line="240" w:lineRule="auto"/>
      </w:pPr>
    </w:p>
    <w:p w14:paraId="7110AADF" w14:textId="77777777" w:rsidR="00E10040" w:rsidRPr="00E10040" w:rsidRDefault="00E10040" w:rsidP="00E10040">
      <w:pPr>
        <w:autoSpaceDE w:val="0"/>
        <w:autoSpaceDN w:val="0"/>
        <w:adjustRightInd w:val="0"/>
        <w:spacing w:after="0" w:line="240" w:lineRule="auto"/>
      </w:pPr>
      <w:r w:rsidRPr="00E10040">
        <w:t>CACC uses a Flexible System of Curriculum.  The Cadet Corps curriculum is complicated by the</w:t>
      </w:r>
    </w:p>
    <w:p w14:paraId="27782C64" w14:textId="77777777" w:rsidR="00E10040" w:rsidRPr="00E10040" w:rsidRDefault="00E10040" w:rsidP="00E10040">
      <w:pPr>
        <w:autoSpaceDE w:val="0"/>
        <w:autoSpaceDN w:val="0"/>
        <w:adjustRightInd w:val="0"/>
        <w:spacing w:after="0" w:line="240" w:lineRule="auto"/>
      </w:pPr>
      <w:r w:rsidRPr="00E10040">
        <w:t>fact that Cadets can begin the program anytime between the 5</w:t>
      </w:r>
      <w:r w:rsidRPr="00E10040">
        <w:rPr>
          <w:vertAlign w:val="superscript"/>
        </w:rPr>
        <w:t>th</w:t>
      </w:r>
      <w:r>
        <w:t xml:space="preserve"> and </w:t>
      </w:r>
      <w:r w:rsidRPr="00E10040">
        <w:t>12</w:t>
      </w:r>
      <w:r w:rsidRPr="00E10040">
        <w:rPr>
          <w:vertAlign w:val="superscript"/>
        </w:rPr>
        <w:t>th</w:t>
      </w:r>
      <w:r>
        <w:t xml:space="preserve"> </w:t>
      </w:r>
      <w:r w:rsidRPr="00E10040">
        <w:t xml:space="preserve"> grades, and may remain a</w:t>
      </w:r>
    </w:p>
    <w:p w14:paraId="484BCA13" w14:textId="77777777" w:rsidR="00E10040" w:rsidRDefault="00E10040" w:rsidP="00E10040">
      <w:pPr>
        <w:autoSpaceDE w:val="0"/>
        <w:autoSpaceDN w:val="0"/>
        <w:adjustRightInd w:val="0"/>
        <w:spacing w:after="0" w:line="240" w:lineRule="auto"/>
      </w:pPr>
      <w:r w:rsidRPr="00E10040">
        <w:t>Cadet for as little as a semester or as long as nine years. The curriculum is therefore designed</w:t>
      </w:r>
      <w:r>
        <w:t xml:space="preserve"> </w:t>
      </w:r>
      <w:r w:rsidRPr="00E10040">
        <w:t>with flexibility in mind, and gives the Commandant complete control over what is taught, when it</w:t>
      </w:r>
      <w:r>
        <w:t xml:space="preserve"> </w:t>
      </w:r>
      <w:r w:rsidRPr="00E10040">
        <w:t>is taught, and at what level it is taught. How a school organizes its Cadet Corps experience has a</w:t>
      </w:r>
      <w:r>
        <w:t xml:space="preserve"> </w:t>
      </w:r>
      <w:r w:rsidRPr="00E10040">
        <w:t>lot of influence on how the Commandant structures the curriculum. In the end, the Cadet Corps</w:t>
      </w:r>
      <w:r>
        <w:t xml:space="preserve"> </w:t>
      </w:r>
      <w:r w:rsidRPr="00E10040">
        <w:t>provides a program that a Cadet can enter in 4</w:t>
      </w:r>
      <w:r w:rsidRPr="00E10040">
        <w:rPr>
          <w:vertAlign w:val="superscript"/>
        </w:rPr>
        <w:t>th</w:t>
      </w:r>
      <w:r>
        <w:t xml:space="preserve"> </w:t>
      </w:r>
      <w:r w:rsidRPr="00E10040">
        <w:t>Grade and continue to progress and learn through</w:t>
      </w:r>
      <w:r>
        <w:t xml:space="preserve"> </w:t>
      </w:r>
      <w:r w:rsidRPr="00E10040">
        <w:t>high school graduation. Few cadets are able to remain in the program that long, as they transition</w:t>
      </w:r>
      <w:r>
        <w:t xml:space="preserve"> </w:t>
      </w:r>
      <w:r w:rsidRPr="00E10040">
        <w:t>from elementary to middle to high school, most districts don’t offer a progression of schools that</w:t>
      </w:r>
      <w:r>
        <w:t xml:space="preserve"> </w:t>
      </w:r>
      <w:r w:rsidRPr="00E10040">
        <w:t>all have a Cadet Corps program. But as we grow new schools, our goal is to add elementary</w:t>
      </w:r>
      <w:r>
        <w:t xml:space="preserve"> </w:t>
      </w:r>
      <w:r w:rsidRPr="00E10040">
        <w:t>schools and offer high schools where there are now only middle schools, and open programs in</w:t>
      </w:r>
      <w:r>
        <w:t xml:space="preserve"> </w:t>
      </w:r>
      <w:r w:rsidRPr="00E10040">
        <w:t>middle schools where there are now only high schools. Some military institutes are high school</w:t>
      </w:r>
      <w:r>
        <w:t xml:space="preserve"> </w:t>
      </w:r>
      <w:r w:rsidRPr="00E10040">
        <w:t>only, others are 5</w:t>
      </w:r>
      <w:r w:rsidRPr="00E10040">
        <w:rPr>
          <w:vertAlign w:val="superscript"/>
        </w:rPr>
        <w:t>th</w:t>
      </w:r>
      <w:r>
        <w:t xml:space="preserve"> </w:t>
      </w:r>
      <w:r w:rsidRPr="00E10040">
        <w:t>through</w:t>
      </w:r>
      <w:r w:rsidR="00E259E7">
        <w:t xml:space="preserve"> </w:t>
      </w:r>
      <w:r w:rsidRPr="00E10040">
        <w:t>12</w:t>
      </w:r>
      <w:r w:rsidRPr="00E259E7">
        <w:rPr>
          <w:vertAlign w:val="superscript"/>
        </w:rPr>
        <w:t>th</w:t>
      </w:r>
      <w:r w:rsidR="00E259E7">
        <w:t xml:space="preserve"> </w:t>
      </w:r>
      <w:r w:rsidRPr="00E10040">
        <w:t>grade.</w:t>
      </w:r>
      <w:r w:rsidR="00E259E7">
        <w:t xml:space="preserve"> </w:t>
      </w:r>
    </w:p>
    <w:p w14:paraId="1E941B43" w14:textId="15615F62" w:rsidR="00E259E7" w:rsidRDefault="00E259E7" w:rsidP="00E10040">
      <w:pPr>
        <w:autoSpaceDE w:val="0"/>
        <w:autoSpaceDN w:val="0"/>
        <w:adjustRightInd w:val="0"/>
        <w:spacing w:after="0" w:line="240" w:lineRule="auto"/>
      </w:pPr>
    </w:p>
    <w:p w14:paraId="5394FE21" w14:textId="5FBB2022" w:rsidR="00A7648E" w:rsidRDefault="00A7648E" w:rsidP="00E10040">
      <w:pPr>
        <w:autoSpaceDE w:val="0"/>
        <w:autoSpaceDN w:val="0"/>
        <w:adjustRightInd w:val="0"/>
        <w:spacing w:after="0" w:line="240" w:lineRule="auto"/>
      </w:pPr>
      <w:r>
        <w:t>CR 3 lists, in Chapter 6, the range of Cadet Knowledge and Basic Facts that cadets should know. This goes beyond the curriculum, which covers the many areas cadets may be taught. Cadet Knowledge is what Cadets should know – they should be able to recite the information presented in Chapter 6 during inspections or tests. This is also known in some circles as Memory Work.</w:t>
      </w:r>
    </w:p>
    <w:p w14:paraId="28CCA3CD" w14:textId="77777777" w:rsidR="00A7648E" w:rsidRPr="00E10040" w:rsidRDefault="00A7648E" w:rsidP="00E10040">
      <w:pPr>
        <w:autoSpaceDE w:val="0"/>
        <w:autoSpaceDN w:val="0"/>
        <w:adjustRightInd w:val="0"/>
        <w:spacing w:after="0" w:line="240" w:lineRule="auto"/>
      </w:pPr>
    </w:p>
    <w:p w14:paraId="32E6A372" w14:textId="77777777" w:rsidR="00E10040" w:rsidRDefault="00E259E7" w:rsidP="001F232B">
      <w:pPr>
        <w:spacing w:after="0" w:line="240" w:lineRule="auto"/>
      </w:pPr>
      <w:r>
        <w:t>The appendices in CR 3 give a detailed listing of the curriculum down to Section and Lesson (App A), a listing of the Strands and Sections that are recommended for each grade level (App B), a Lesson Plan Template (App C), and a Training Schedule Template (App D).</w:t>
      </w:r>
    </w:p>
    <w:p w14:paraId="5519188A" w14:textId="77777777" w:rsidR="00127DAC" w:rsidRDefault="00127DAC" w:rsidP="00E259E7">
      <w:pPr>
        <w:spacing w:after="0" w:line="240" w:lineRule="auto"/>
      </w:pPr>
    </w:p>
    <w:p w14:paraId="3ECF54F4" w14:textId="77777777" w:rsidR="00E259E7" w:rsidRDefault="00E259E7" w:rsidP="00E259E7">
      <w:pPr>
        <w:pStyle w:val="Heading3"/>
        <w:rPr>
          <w:rFonts w:asciiTheme="minorHAnsi" w:hAnsiTheme="minorHAnsi"/>
        </w:rPr>
      </w:pPr>
      <w:bookmarkStart w:id="7" w:name="_Toc46484109"/>
      <w:r>
        <w:rPr>
          <w:rFonts w:asciiTheme="minorHAnsi" w:hAnsiTheme="minorHAnsi"/>
        </w:rPr>
        <w:lastRenderedPageBreak/>
        <w:t>b</w:t>
      </w:r>
      <w:r w:rsidRPr="00415360">
        <w:rPr>
          <w:rFonts w:asciiTheme="minorHAnsi" w:hAnsiTheme="minorHAnsi"/>
        </w:rPr>
        <w:t xml:space="preserve">. CR </w:t>
      </w:r>
      <w:r>
        <w:rPr>
          <w:rFonts w:asciiTheme="minorHAnsi" w:hAnsiTheme="minorHAnsi"/>
        </w:rPr>
        <w:t>3-1</w:t>
      </w:r>
      <w:r w:rsidRPr="00415360">
        <w:rPr>
          <w:rFonts w:asciiTheme="minorHAnsi" w:hAnsiTheme="minorHAnsi"/>
        </w:rPr>
        <w:t xml:space="preserve">, </w:t>
      </w:r>
      <w:r>
        <w:rPr>
          <w:rFonts w:asciiTheme="minorHAnsi" w:hAnsiTheme="minorHAnsi"/>
        </w:rPr>
        <w:t>Leadership Training Schools</w:t>
      </w:r>
      <w:bookmarkEnd w:id="7"/>
      <w:r>
        <w:rPr>
          <w:rFonts w:asciiTheme="minorHAnsi" w:hAnsiTheme="minorHAnsi"/>
        </w:rPr>
        <w:t xml:space="preserve"> </w:t>
      </w:r>
    </w:p>
    <w:p w14:paraId="32FAE0EB" w14:textId="77777777" w:rsidR="00DE77C9" w:rsidRDefault="00E259E7" w:rsidP="00E259E7">
      <w:pPr>
        <w:spacing w:after="0" w:line="240" w:lineRule="auto"/>
      </w:pPr>
      <w:r>
        <w:t xml:space="preserve">is the regulation that outlines the various training schools that the Cadet Corps offers.  This includes Leadership Schools (Basic, Intermediate, and Advanced), Non-Commissioned Officer (NCO) Schools (Basic and Advanced), Officer Candidate School (OCS), Specialized Training Schools, Drill Academies, Command &amp; Staff Schools, </w:t>
      </w:r>
      <w:r w:rsidR="00DE77C9">
        <w:t xml:space="preserve">and Commandant Professional Development Schools (Basic Commandant Training Academy, Advanced Commandant Training Academy, Commandant Leadership School, and other professional development opportunities).  </w:t>
      </w:r>
    </w:p>
    <w:p w14:paraId="5D936DC3" w14:textId="77777777" w:rsidR="00DE77C9" w:rsidRDefault="00DE77C9" w:rsidP="00E259E7">
      <w:pPr>
        <w:spacing w:after="0" w:line="240" w:lineRule="auto"/>
      </w:pPr>
    </w:p>
    <w:p w14:paraId="7BE6BC3C" w14:textId="77777777" w:rsidR="00127DAC" w:rsidRDefault="00DE77C9" w:rsidP="00E259E7">
      <w:pPr>
        <w:spacing w:after="0" w:line="240" w:lineRule="auto"/>
      </w:pPr>
      <w:r>
        <w:t>For all these courses, CR 3-1 gives the purpose, objectives, authority, suggested curriculum, administrative procedures, and authorized awards</w:t>
      </w:r>
    </w:p>
    <w:p w14:paraId="5DD0474D" w14:textId="77777777" w:rsidR="00127DAC" w:rsidRDefault="00127DAC" w:rsidP="00E259E7">
      <w:pPr>
        <w:spacing w:after="0" w:line="240" w:lineRule="auto"/>
      </w:pPr>
    </w:p>
    <w:p w14:paraId="1A4C3868" w14:textId="77777777" w:rsidR="00B1015D" w:rsidRDefault="00691830" w:rsidP="00B1015D">
      <w:pPr>
        <w:pStyle w:val="Heading3"/>
        <w:rPr>
          <w:rFonts w:asciiTheme="minorHAnsi" w:hAnsiTheme="minorHAnsi"/>
        </w:rPr>
      </w:pPr>
      <w:bookmarkStart w:id="8" w:name="_Toc46484110"/>
      <w:r>
        <w:rPr>
          <w:rFonts w:asciiTheme="minorHAnsi" w:hAnsiTheme="minorHAnsi"/>
        </w:rPr>
        <w:t>c</w:t>
      </w:r>
      <w:r w:rsidR="00B1015D" w:rsidRPr="00415360">
        <w:rPr>
          <w:rFonts w:asciiTheme="minorHAnsi" w:hAnsiTheme="minorHAnsi"/>
        </w:rPr>
        <w:t xml:space="preserve">. CR </w:t>
      </w:r>
      <w:r w:rsidR="00B1015D">
        <w:rPr>
          <w:rFonts w:asciiTheme="minorHAnsi" w:hAnsiTheme="minorHAnsi"/>
        </w:rPr>
        <w:t>3-2</w:t>
      </w:r>
      <w:r w:rsidR="00B1015D" w:rsidRPr="00415360">
        <w:rPr>
          <w:rFonts w:asciiTheme="minorHAnsi" w:hAnsiTheme="minorHAnsi"/>
        </w:rPr>
        <w:t xml:space="preserve">, </w:t>
      </w:r>
      <w:r w:rsidR="00B1015D">
        <w:rPr>
          <w:rFonts w:asciiTheme="minorHAnsi" w:hAnsiTheme="minorHAnsi"/>
        </w:rPr>
        <w:t>Field Training</w:t>
      </w:r>
      <w:bookmarkEnd w:id="8"/>
      <w:r w:rsidR="00B1015D">
        <w:rPr>
          <w:rFonts w:asciiTheme="minorHAnsi" w:hAnsiTheme="minorHAnsi"/>
        </w:rPr>
        <w:t xml:space="preserve"> </w:t>
      </w:r>
    </w:p>
    <w:p w14:paraId="791CA2AD" w14:textId="77777777" w:rsidR="00127DAC" w:rsidRDefault="00B1015D" w:rsidP="00B1015D">
      <w:pPr>
        <w:spacing w:after="0" w:line="240" w:lineRule="auto"/>
      </w:pPr>
      <w:r>
        <w:t xml:space="preserve">is the regulation that outlines the various </w:t>
      </w:r>
      <w:r w:rsidR="00672F99">
        <w:t xml:space="preserve">types of field training </w:t>
      </w:r>
      <w:r>
        <w:t xml:space="preserve">that the Cadet Corps offers.  This includes </w:t>
      </w:r>
      <w:r w:rsidR="00672F99">
        <w:t xml:space="preserve">Bivouacs and Adventure Training, Mountaineering, and Survival Training.  The regulation gives the purpose of the training, outlines the responsibilities of key personnel, gives the authority for conducting the training, and outlines the curriculum.  There are extensive guidelines on cadet safety, and it outlines the awards available when you conduct this training.  It also gives you forms containing standards </w:t>
      </w:r>
      <w:r w:rsidR="00691830">
        <w:t xml:space="preserve">and a checklist </w:t>
      </w:r>
      <w:r w:rsidR="00672F99">
        <w:t xml:space="preserve">for </w:t>
      </w:r>
      <w:r w:rsidR="00691830">
        <w:t xml:space="preserve">mountaineering </w:t>
      </w:r>
      <w:r w:rsidR="00672F99">
        <w:t>training certification</w:t>
      </w:r>
      <w:r w:rsidR="00691830">
        <w:t xml:space="preserve"> and a special consent form required to be signed by parents.</w:t>
      </w:r>
    </w:p>
    <w:p w14:paraId="5A99D031" w14:textId="77777777" w:rsidR="00127DAC" w:rsidRDefault="00127DAC" w:rsidP="00E259E7">
      <w:pPr>
        <w:spacing w:after="0" w:line="240" w:lineRule="auto"/>
      </w:pPr>
    </w:p>
    <w:p w14:paraId="59D4BFB1" w14:textId="77777777" w:rsidR="00691830" w:rsidRDefault="00691830" w:rsidP="00691830">
      <w:pPr>
        <w:pStyle w:val="Heading3"/>
        <w:rPr>
          <w:rFonts w:asciiTheme="minorHAnsi" w:hAnsiTheme="minorHAnsi"/>
        </w:rPr>
      </w:pPr>
      <w:bookmarkStart w:id="9" w:name="_Toc46484111"/>
      <w:r>
        <w:rPr>
          <w:rFonts w:asciiTheme="minorHAnsi" w:hAnsiTheme="minorHAnsi"/>
        </w:rPr>
        <w:t>d</w:t>
      </w:r>
      <w:r w:rsidRPr="00415360">
        <w:rPr>
          <w:rFonts w:asciiTheme="minorHAnsi" w:hAnsiTheme="minorHAnsi"/>
        </w:rPr>
        <w:t xml:space="preserve">. CR </w:t>
      </w:r>
      <w:r>
        <w:rPr>
          <w:rFonts w:asciiTheme="minorHAnsi" w:hAnsiTheme="minorHAnsi"/>
        </w:rPr>
        <w:t>3-3</w:t>
      </w:r>
      <w:r w:rsidRPr="00415360">
        <w:rPr>
          <w:rFonts w:asciiTheme="minorHAnsi" w:hAnsiTheme="minorHAnsi"/>
        </w:rPr>
        <w:t xml:space="preserve">, </w:t>
      </w:r>
      <w:r>
        <w:rPr>
          <w:rFonts w:asciiTheme="minorHAnsi" w:hAnsiTheme="minorHAnsi"/>
        </w:rPr>
        <w:t>Summer Camp</w:t>
      </w:r>
      <w:bookmarkEnd w:id="9"/>
    </w:p>
    <w:p w14:paraId="51CAC59D" w14:textId="77777777" w:rsidR="00127DAC" w:rsidRDefault="00691830" w:rsidP="00691830">
      <w:pPr>
        <w:spacing w:after="0" w:line="240" w:lineRule="auto"/>
      </w:pPr>
      <w:r>
        <w:t xml:space="preserve">is the regulation that outlines the </w:t>
      </w:r>
      <w:r w:rsidR="004921DD">
        <w:t xml:space="preserve">summer encampment programs offered within the Cadet Corps.  </w:t>
      </w:r>
      <w:r>
        <w:t xml:space="preserve">various types of field training that the Cadet Corps offers.  This </w:t>
      </w:r>
      <w:r w:rsidR="004921DD">
        <w:t>regulation includes the basic guidelines for the encampments, but each year decisions are made to enhance the experience for Cadets, so the regulation is really more of a guide than a strict script.  The regulation discusses the purpose and goals for each of the programs offered, how they might be offered, and the strategy of having cadets fill the leadership positions that enable the activities to run smoothly, while giving Cadets an excellent leadership training opportunity. The regulation lays out the application process, which itself adjusts from year to year as we make improvements from lessons learned.</w:t>
      </w:r>
    </w:p>
    <w:p w14:paraId="6B0BE97B" w14:textId="77777777" w:rsidR="00127DAC" w:rsidRDefault="00127DAC" w:rsidP="00E259E7">
      <w:pPr>
        <w:spacing w:after="0" w:line="240" w:lineRule="auto"/>
      </w:pPr>
    </w:p>
    <w:p w14:paraId="4308FE88" w14:textId="77777777" w:rsidR="00691830" w:rsidRDefault="00691830" w:rsidP="00691830">
      <w:pPr>
        <w:pStyle w:val="Heading3"/>
        <w:rPr>
          <w:rFonts w:asciiTheme="minorHAnsi" w:hAnsiTheme="minorHAnsi"/>
        </w:rPr>
      </w:pPr>
      <w:bookmarkStart w:id="10" w:name="_Toc46484112"/>
      <w:r>
        <w:rPr>
          <w:rFonts w:asciiTheme="minorHAnsi" w:hAnsiTheme="minorHAnsi"/>
        </w:rPr>
        <w:t>e</w:t>
      </w:r>
      <w:r w:rsidRPr="00415360">
        <w:rPr>
          <w:rFonts w:asciiTheme="minorHAnsi" w:hAnsiTheme="minorHAnsi"/>
        </w:rPr>
        <w:t xml:space="preserve">. CR </w:t>
      </w:r>
      <w:r>
        <w:rPr>
          <w:rFonts w:asciiTheme="minorHAnsi" w:hAnsiTheme="minorHAnsi"/>
        </w:rPr>
        <w:t>3-4, Individual Major Awards</w:t>
      </w:r>
      <w:bookmarkEnd w:id="10"/>
      <w:r>
        <w:rPr>
          <w:rFonts w:asciiTheme="minorHAnsi" w:hAnsiTheme="minorHAnsi"/>
        </w:rPr>
        <w:t xml:space="preserve"> </w:t>
      </w:r>
    </w:p>
    <w:p w14:paraId="4B198225" w14:textId="714EA00F" w:rsidR="00691830" w:rsidRDefault="00691830" w:rsidP="00691830">
      <w:pPr>
        <w:spacing w:after="0" w:line="240" w:lineRule="auto"/>
      </w:pPr>
      <w:r>
        <w:t xml:space="preserve">is the regulation that outlines the </w:t>
      </w:r>
      <w:r w:rsidR="004921DD">
        <w:t xml:space="preserve">longstanding Individual Major Awards (IMA) program.  The IMA program starts at unit level, with Cadets competing at unit, brigade, and state levels. </w:t>
      </w:r>
      <w:r w:rsidR="00A7648E">
        <w:t xml:space="preserve">IMA underwent a major </w:t>
      </w:r>
      <w:r w:rsidR="005C47F3">
        <w:t>change in 2019, but temporarily changed again in 2020 because of the Coronavirus Pandemic restrictions to in-person events.</w:t>
      </w:r>
      <w:r w:rsidR="004921DD">
        <w:t xml:space="preserve">  </w:t>
      </w:r>
      <w:r w:rsidR="005C47F3">
        <w:t>The</w:t>
      </w:r>
      <w:r w:rsidR="004921DD">
        <w:t xml:space="preserve"> regulation outlines the competition, within various categories defined by grade or school level (high school, middle school, or elementary school)</w:t>
      </w:r>
      <w:r w:rsidR="00933F3F">
        <w:t xml:space="preserve">, with Cadets competing in areas that draw on what they’ve learned within the cadet program of the California Cadet Corps.  Medals and ribbons are awarded to winners in each category, and the top student in the state level competition receives the Stilwell Saber.  </w:t>
      </w:r>
      <w:r w:rsidR="005C47F3">
        <w:t>A major change occurred in the 2020-2021 school year, when the program was moved to the Fall so that winners in each category could participate in the California Military Department’s Servicemember of the Year Banquet &amp; Awards Ceremony. This move brought cadets and the Cadet Corps closer to our parent organization, and gave cadet winners recognition at a much higher level.</w:t>
      </w:r>
    </w:p>
    <w:p w14:paraId="2CA29E02" w14:textId="77777777" w:rsidR="00691830" w:rsidRDefault="00691830" w:rsidP="00691830">
      <w:pPr>
        <w:spacing w:after="0" w:line="240" w:lineRule="auto"/>
      </w:pPr>
    </w:p>
    <w:p w14:paraId="75948106" w14:textId="77777777" w:rsidR="00691830" w:rsidRDefault="00691830" w:rsidP="00691830">
      <w:pPr>
        <w:pStyle w:val="Heading3"/>
        <w:rPr>
          <w:rFonts w:asciiTheme="minorHAnsi" w:hAnsiTheme="minorHAnsi"/>
        </w:rPr>
      </w:pPr>
      <w:bookmarkStart w:id="11" w:name="_Toc46484113"/>
      <w:r>
        <w:rPr>
          <w:rFonts w:asciiTheme="minorHAnsi" w:hAnsiTheme="minorHAnsi"/>
        </w:rPr>
        <w:lastRenderedPageBreak/>
        <w:t>f</w:t>
      </w:r>
      <w:r w:rsidRPr="00415360">
        <w:rPr>
          <w:rFonts w:asciiTheme="minorHAnsi" w:hAnsiTheme="minorHAnsi"/>
        </w:rPr>
        <w:t xml:space="preserve">. CR </w:t>
      </w:r>
      <w:r>
        <w:rPr>
          <w:rFonts w:asciiTheme="minorHAnsi" w:hAnsiTheme="minorHAnsi"/>
        </w:rPr>
        <w:t>3-8</w:t>
      </w:r>
      <w:r w:rsidRPr="00415360">
        <w:rPr>
          <w:rFonts w:asciiTheme="minorHAnsi" w:hAnsiTheme="minorHAnsi"/>
        </w:rPr>
        <w:t xml:space="preserve">, </w:t>
      </w:r>
      <w:r>
        <w:rPr>
          <w:rFonts w:asciiTheme="minorHAnsi" w:hAnsiTheme="minorHAnsi"/>
        </w:rPr>
        <w:t>Competitive Drill</w:t>
      </w:r>
      <w:bookmarkEnd w:id="11"/>
      <w:r>
        <w:rPr>
          <w:rFonts w:asciiTheme="minorHAnsi" w:hAnsiTheme="minorHAnsi"/>
        </w:rPr>
        <w:t xml:space="preserve">  </w:t>
      </w:r>
    </w:p>
    <w:p w14:paraId="5D26BC43" w14:textId="77777777" w:rsidR="00691830" w:rsidRDefault="00691830" w:rsidP="00691830">
      <w:pPr>
        <w:spacing w:after="0" w:line="240" w:lineRule="auto"/>
      </w:pPr>
      <w:r>
        <w:t xml:space="preserve">is the regulation that outlines the </w:t>
      </w:r>
      <w:r w:rsidR="00933F3F">
        <w:t xml:space="preserve">state level competitive drill program within the California Cadet Corps. The program in the regulation does not need to be followed in brigade drill competitions, but teams competing and winning at brigade level go on to the state competition.  If the drill competition at brigade level is significantly different from that at state level, the brigade teams will not be as well prepared to succeed at state level as other brigades’ teams that use the formats in this regulation. </w:t>
      </w:r>
    </w:p>
    <w:p w14:paraId="3211448F" w14:textId="77777777" w:rsidR="00BD6D22" w:rsidRDefault="00BD6D22" w:rsidP="00691830">
      <w:pPr>
        <w:spacing w:after="0" w:line="240" w:lineRule="auto"/>
      </w:pPr>
    </w:p>
    <w:p w14:paraId="5B800334" w14:textId="77777777" w:rsidR="00BD6D22" w:rsidRDefault="001B21DD" w:rsidP="00691830">
      <w:pPr>
        <w:spacing w:after="0" w:line="240" w:lineRule="auto"/>
      </w:pPr>
      <w:r>
        <w:t>CR 3-8 establishes the different types of competition available for the 10</w:t>
      </w:r>
      <w:r w:rsidRPr="001B21DD">
        <w:rPr>
          <w:vertAlign w:val="superscript"/>
        </w:rPr>
        <w:t>th</w:t>
      </w:r>
      <w:r>
        <w:t xml:space="preserve"> Corps to include in the Drill Competition.  Teams are high school or middle school level, at squad or platoon level, and either armed with rifles or unarmed. There is also a competition for Color Guards, and for Exhibition Drill Teams of from four to thirteen Cadets. There may be a competition for guidon bearers.  Finally, there is an Individual Drill Down with and without rifles.</w:t>
      </w:r>
    </w:p>
    <w:p w14:paraId="5907D940" w14:textId="77777777" w:rsidR="001B21DD" w:rsidRDefault="001B21DD" w:rsidP="00691830">
      <w:pPr>
        <w:spacing w:after="0" w:line="240" w:lineRule="auto"/>
      </w:pPr>
    </w:p>
    <w:p w14:paraId="1D2653A7" w14:textId="77777777" w:rsidR="001B21DD" w:rsidRDefault="001B21DD" w:rsidP="00691830">
      <w:pPr>
        <w:spacing w:after="0" w:line="240" w:lineRule="auto"/>
      </w:pPr>
      <w:r>
        <w:t xml:space="preserve">CR 3-8 gives the drill command sequences for each category (except Exhibition Drill, which is up to the team to develop), and </w:t>
      </w:r>
      <w:r w:rsidR="00C10DCC">
        <w:t xml:space="preserve">outlines how the competition is scored, along with </w:t>
      </w:r>
      <w:r>
        <w:t xml:space="preserve">the scoresheets that are used to judge the various aspects of the drill. It is specific as to how the competition will operate, </w:t>
      </w:r>
      <w:r w:rsidR="00C10DCC">
        <w:t xml:space="preserve">size of drill pads, </w:t>
      </w:r>
      <w:r>
        <w:t xml:space="preserve">with guidance to the teams on how to form and dismiss </w:t>
      </w:r>
      <w:r w:rsidR="00C10DCC">
        <w:t>their team on the drill pad, and uniform options allowed.</w:t>
      </w:r>
    </w:p>
    <w:p w14:paraId="6263FA9E" w14:textId="77777777" w:rsidR="00691830" w:rsidRDefault="00691830" w:rsidP="00691830">
      <w:pPr>
        <w:spacing w:after="0" w:line="240" w:lineRule="auto"/>
      </w:pPr>
    </w:p>
    <w:p w14:paraId="30926E25" w14:textId="77777777" w:rsidR="00691830" w:rsidRDefault="00691830" w:rsidP="00691830">
      <w:pPr>
        <w:pStyle w:val="Heading3"/>
        <w:rPr>
          <w:rFonts w:asciiTheme="minorHAnsi" w:hAnsiTheme="minorHAnsi"/>
        </w:rPr>
      </w:pPr>
      <w:bookmarkStart w:id="12" w:name="_Toc46484114"/>
      <w:r>
        <w:rPr>
          <w:rFonts w:asciiTheme="minorHAnsi" w:hAnsiTheme="minorHAnsi"/>
        </w:rPr>
        <w:t>g</w:t>
      </w:r>
      <w:r w:rsidRPr="00415360">
        <w:rPr>
          <w:rFonts w:asciiTheme="minorHAnsi" w:hAnsiTheme="minorHAnsi"/>
        </w:rPr>
        <w:t xml:space="preserve">. CR </w:t>
      </w:r>
      <w:r>
        <w:rPr>
          <w:rFonts w:asciiTheme="minorHAnsi" w:hAnsiTheme="minorHAnsi"/>
        </w:rPr>
        <w:t>3-12</w:t>
      </w:r>
      <w:r w:rsidRPr="00415360">
        <w:rPr>
          <w:rFonts w:asciiTheme="minorHAnsi" w:hAnsiTheme="minorHAnsi"/>
        </w:rPr>
        <w:t xml:space="preserve">, </w:t>
      </w:r>
      <w:r>
        <w:rPr>
          <w:rFonts w:asciiTheme="minorHAnsi" w:hAnsiTheme="minorHAnsi"/>
        </w:rPr>
        <w:t>Physical Fitness</w:t>
      </w:r>
      <w:bookmarkEnd w:id="12"/>
      <w:r>
        <w:rPr>
          <w:rFonts w:asciiTheme="minorHAnsi" w:hAnsiTheme="minorHAnsi"/>
        </w:rPr>
        <w:t xml:space="preserve"> </w:t>
      </w:r>
    </w:p>
    <w:p w14:paraId="7C9846BF" w14:textId="77777777" w:rsidR="00691830" w:rsidRDefault="00691830" w:rsidP="00691830">
      <w:pPr>
        <w:spacing w:after="0" w:line="240" w:lineRule="auto"/>
      </w:pPr>
      <w:r>
        <w:t xml:space="preserve">is the regulation that outlines </w:t>
      </w:r>
      <w:r w:rsidR="009D2353">
        <w:t xml:space="preserve">physical </w:t>
      </w:r>
      <w:r w:rsidR="006719F9">
        <w:t xml:space="preserve">conditioning and </w:t>
      </w:r>
      <w:r w:rsidR="009D2353">
        <w:t xml:space="preserve">fitness testing for Cadets. California schools and the California Cadet Corps use the Fitnessgram, created and published by the Cooper Institute, as the officially sanctioned California Physical Fitness Test (PFT).  While California schools only administer the test in grades five, seven, and nine, Cadet units administer the test once each semester for all grades.  The CACC PFT only consists of the mile run, </w:t>
      </w:r>
      <w:r>
        <w:t xml:space="preserve">the </w:t>
      </w:r>
      <w:r w:rsidR="009D2353">
        <w:t xml:space="preserve">Curl Up, the Push Up, the Trunk Lift, the Sit and Reach, and the Shoulder Stretch.  </w:t>
      </w:r>
    </w:p>
    <w:p w14:paraId="78DF0E43" w14:textId="77777777" w:rsidR="006719F9" w:rsidRDefault="006719F9" w:rsidP="00691830">
      <w:pPr>
        <w:spacing w:after="0" w:line="240" w:lineRule="auto"/>
      </w:pPr>
    </w:p>
    <w:p w14:paraId="20330A5E" w14:textId="77777777" w:rsidR="006719F9" w:rsidRPr="006719F9" w:rsidRDefault="006719F9" w:rsidP="006719F9">
      <w:pPr>
        <w:autoSpaceDE w:val="0"/>
        <w:autoSpaceDN w:val="0"/>
        <w:adjustRightInd w:val="0"/>
        <w:spacing w:after="0" w:line="240" w:lineRule="auto"/>
      </w:pPr>
      <w:r w:rsidRPr="006719F9">
        <w:t>Passing: “Passing” the California Cadet Corps PFT is defined as being in the Healthy Fitness Zone</w:t>
      </w:r>
      <w:r w:rsidR="007D0D37">
        <w:t xml:space="preserve"> </w:t>
      </w:r>
      <w:r w:rsidRPr="006719F9">
        <w:t xml:space="preserve">for ALL of the following: </w:t>
      </w:r>
    </w:p>
    <w:p w14:paraId="61216C86" w14:textId="77777777" w:rsidR="006719F9" w:rsidRPr="006719F9" w:rsidRDefault="006719F9" w:rsidP="006719F9">
      <w:pPr>
        <w:autoSpaceDE w:val="0"/>
        <w:autoSpaceDN w:val="0"/>
        <w:adjustRightInd w:val="0"/>
        <w:spacing w:after="0" w:line="240" w:lineRule="auto"/>
        <w:ind w:left="720"/>
      </w:pPr>
      <w:r w:rsidRPr="006719F9">
        <w:t>a. Aerobic Capacity Test – The Mile Run; AND</w:t>
      </w:r>
    </w:p>
    <w:p w14:paraId="5A4D293E" w14:textId="77777777" w:rsidR="006719F9" w:rsidRPr="006719F9" w:rsidRDefault="006719F9" w:rsidP="006719F9">
      <w:pPr>
        <w:autoSpaceDE w:val="0"/>
        <w:autoSpaceDN w:val="0"/>
        <w:adjustRightInd w:val="0"/>
        <w:spacing w:after="0" w:line="240" w:lineRule="auto"/>
        <w:ind w:left="720"/>
      </w:pPr>
      <w:r w:rsidRPr="006719F9">
        <w:t>b. Abdominal Strength and Endurance Test – The Curl Up; AND</w:t>
      </w:r>
    </w:p>
    <w:p w14:paraId="5D34242F" w14:textId="77777777" w:rsidR="006719F9" w:rsidRPr="006719F9" w:rsidRDefault="006719F9" w:rsidP="006719F9">
      <w:pPr>
        <w:autoSpaceDE w:val="0"/>
        <w:autoSpaceDN w:val="0"/>
        <w:adjustRightInd w:val="0"/>
        <w:spacing w:after="0" w:line="240" w:lineRule="auto"/>
        <w:ind w:left="720"/>
      </w:pPr>
      <w:r w:rsidRPr="006719F9">
        <w:t>c. Upper Body Strength and Endurance – The Push Up; AND</w:t>
      </w:r>
    </w:p>
    <w:p w14:paraId="345D1829" w14:textId="77777777" w:rsidR="006719F9" w:rsidRPr="006719F9" w:rsidRDefault="006719F9" w:rsidP="006719F9">
      <w:pPr>
        <w:autoSpaceDE w:val="0"/>
        <w:autoSpaceDN w:val="0"/>
        <w:adjustRightInd w:val="0"/>
        <w:spacing w:after="0" w:line="240" w:lineRule="auto"/>
        <w:ind w:left="720"/>
      </w:pPr>
      <w:r w:rsidRPr="006719F9">
        <w:t>d. ONE or more of the three flexibility tests – Trunk Lift, Sit and Reach (Left AND Right), or</w:t>
      </w:r>
      <w:r w:rsidR="007D0D37">
        <w:t xml:space="preserve"> </w:t>
      </w:r>
    </w:p>
    <w:p w14:paraId="7274A4BF" w14:textId="77777777" w:rsidR="006719F9" w:rsidRPr="006719F9" w:rsidRDefault="006719F9" w:rsidP="006719F9">
      <w:pPr>
        <w:autoSpaceDE w:val="0"/>
        <w:autoSpaceDN w:val="0"/>
        <w:adjustRightInd w:val="0"/>
        <w:spacing w:after="0" w:line="240" w:lineRule="auto"/>
        <w:ind w:left="720"/>
      </w:pPr>
      <w:r w:rsidRPr="006719F9">
        <w:t>Shoulder Stretch (Left AND Right).</w:t>
      </w:r>
    </w:p>
    <w:p w14:paraId="7FE13B01" w14:textId="77777777" w:rsidR="00691830" w:rsidRDefault="00691830" w:rsidP="00691830">
      <w:pPr>
        <w:spacing w:after="0" w:line="240" w:lineRule="auto"/>
      </w:pPr>
    </w:p>
    <w:p w14:paraId="7EA18CDF" w14:textId="0EE6CBB6" w:rsidR="006719F9" w:rsidRDefault="006719F9" w:rsidP="00691830">
      <w:pPr>
        <w:spacing w:after="0" w:line="240" w:lineRule="auto"/>
      </w:pPr>
      <w:r>
        <w:t xml:space="preserve">Chapter 2 of CR 1-12 gives an exercise regimen units can use to get Cadets in shape to take the PFT. It is recommended Cadets follow this regimen for at least two months prior to taking the PFT.  Appendix </w:t>
      </w:r>
      <w:r w:rsidR="00B3169F">
        <w:t>B</w:t>
      </w:r>
      <w:r>
        <w:t xml:space="preserve"> also gives “Get Fit” exercises Cadets can use.</w:t>
      </w:r>
    </w:p>
    <w:p w14:paraId="16A63C6D" w14:textId="77777777" w:rsidR="006719F9" w:rsidRDefault="006719F9" w:rsidP="00691830">
      <w:pPr>
        <w:spacing w:after="0" w:line="240" w:lineRule="auto"/>
      </w:pPr>
    </w:p>
    <w:p w14:paraId="0268ED5B" w14:textId="5A0439C5" w:rsidR="006719F9" w:rsidRDefault="00B3169F" w:rsidP="00691830">
      <w:pPr>
        <w:spacing w:after="0" w:line="240" w:lineRule="auto"/>
      </w:pPr>
      <w:r>
        <w:t xml:space="preserve">Chapter 4 covers Army Style PT. </w:t>
      </w:r>
      <w:r w:rsidR="006719F9">
        <w:t>We need to be careful with our use of Army style PT</w:t>
      </w:r>
      <w:r w:rsidR="007D0D37">
        <w:t xml:space="preserve">, as it is designed for adult soldiers, not teenagers. It should, however, be a part of our PT program, within the constraints </w:t>
      </w:r>
      <w:r w:rsidR="006719F9">
        <w:t xml:space="preserve">discussed in Strand W5/A, Army Style Physical Fitness Training. </w:t>
      </w:r>
      <w:r>
        <w:t>The regulation, and Strand W5/A cover the formations to use, commands and processes to do exercises the “Army</w:t>
      </w:r>
      <w:r w:rsidR="00106AFA">
        <w:t>” way, the positions used in various stretches and exercises, and the exercises themselves, called Preparation Drill and Recovery Drill. The references also discuss use of other PT events as part of a fitness program: running, circuits, and other PT.</w:t>
      </w:r>
      <w:r w:rsidR="006719F9">
        <w:t xml:space="preserve"> </w:t>
      </w:r>
    </w:p>
    <w:p w14:paraId="0E6661AD" w14:textId="77777777" w:rsidR="00691830" w:rsidRDefault="00691830" w:rsidP="00691830">
      <w:pPr>
        <w:spacing w:after="0" w:line="240" w:lineRule="auto"/>
      </w:pPr>
    </w:p>
    <w:p w14:paraId="08BDE45F" w14:textId="4E8D1EFB" w:rsidR="00691830" w:rsidRDefault="00C57018" w:rsidP="00691830">
      <w:pPr>
        <w:pStyle w:val="Heading3"/>
        <w:rPr>
          <w:rFonts w:asciiTheme="minorHAnsi" w:hAnsiTheme="minorHAnsi"/>
        </w:rPr>
      </w:pPr>
      <w:bookmarkStart w:id="13" w:name="_Toc46484115"/>
      <w:r>
        <w:rPr>
          <w:rFonts w:asciiTheme="minorHAnsi" w:hAnsiTheme="minorHAnsi"/>
        </w:rPr>
        <w:lastRenderedPageBreak/>
        <w:t>h</w:t>
      </w:r>
      <w:r w:rsidR="00691830" w:rsidRPr="00415360">
        <w:rPr>
          <w:rFonts w:asciiTheme="minorHAnsi" w:hAnsiTheme="minorHAnsi"/>
        </w:rPr>
        <w:t xml:space="preserve">. CR </w:t>
      </w:r>
      <w:r w:rsidR="00691830">
        <w:rPr>
          <w:rFonts w:asciiTheme="minorHAnsi" w:hAnsiTheme="minorHAnsi"/>
        </w:rPr>
        <w:t>3-17</w:t>
      </w:r>
      <w:r w:rsidR="00691830" w:rsidRPr="00415360">
        <w:rPr>
          <w:rFonts w:asciiTheme="minorHAnsi" w:hAnsiTheme="minorHAnsi"/>
        </w:rPr>
        <w:t xml:space="preserve">, </w:t>
      </w:r>
      <w:r w:rsidR="00691830">
        <w:rPr>
          <w:rFonts w:asciiTheme="minorHAnsi" w:hAnsiTheme="minorHAnsi"/>
        </w:rPr>
        <w:t>Rifle Marksmanship Training and Competitions</w:t>
      </w:r>
      <w:bookmarkEnd w:id="13"/>
    </w:p>
    <w:p w14:paraId="1AAAD5DE" w14:textId="3D2AC4BC" w:rsidR="0012269D" w:rsidRDefault="0012269D" w:rsidP="00691830">
      <w:pPr>
        <w:spacing w:after="0" w:line="240" w:lineRule="auto"/>
      </w:pPr>
      <w:r>
        <w:t xml:space="preserve">are </w:t>
      </w:r>
      <w:r w:rsidR="00691830">
        <w:t>the regulation</w:t>
      </w:r>
      <w:r>
        <w:t>s</w:t>
      </w:r>
      <w:r w:rsidR="00691830">
        <w:t xml:space="preserve"> that </w:t>
      </w:r>
      <w:r>
        <w:t>outline</w:t>
      </w:r>
      <w:r w:rsidR="00691830">
        <w:t xml:space="preserve"> the </w:t>
      </w:r>
      <w:r>
        <w:t>California Cadet Corps marksmanship program.  Marksmanship was once a key element of the California Cadet Corps training program, with training and competitive teams in every school. Most schools have gotten away from that model now, but we do still have schools who maintain some marksmanship training and we sustain both an annual marksmanship com</w:t>
      </w:r>
      <w:r w:rsidR="004357CA">
        <w:t xml:space="preserve">petition and a marksmanship program at our annual summer encampment. Our marksmanship programs </w:t>
      </w:r>
      <w:r w:rsidR="00106AFA">
        <w:t>use standards and practices from the National Rifle Association (NRA) and</w:t>
      </w:r>
      <w:r w:rsidR="004357CA">
        <w:t xml:space="preserve"> the Civilian Marksmanship Program (CMP).</w:t>
      </w:r>
    </w:p>
    <w:p w14:paraId="26DB6723" w14:textId="77777777" w:rsidR="004357CA" w:rsidRDefault="004357CA" w:rsidP="00691830">
      <w:pPr>
        <w:spacing w:after="0" w:line="240" w:lineRule="auto"/>
      </w:pPr>
    </w:p>
    <w:p w14:paraId="4A107A1D" w14:textId="2C441539" w:rsidR="004357CA" w:rsidRDefault="00106AFA" w:rsidP="004357CA">
      <w:pPr>
        <w:spacing w:after="0" w:line="240" w:lineRule="auto"/>
      </w:pPr>
      <w:r>
        <w:t>Chapter 1</w:t>
      </w:r>
      <w:r w:rsidR="004357CA">
        <w:t xml:space="preserve"> defines our marksmanship training in both junior and senior divisions, and what is required to earn marksmanship awards/badges.</w:t>
      </w:r>
    </w:p>
    <w:p w14:paraId="7529808D" w14:textId="77777777" w:rsidR="004357CA" w:rsidRDefault="004357CA" w:rsidP="00691830">
      <w:pPr>
        <w:spacing w:after="0" w:line="240" w:lineRule="auto"/>
      </w:pPr>
    </w:p>
    <w:p w14:paraId="54358F24" w14:textId="754589E4" w:rsidR="004357CA" w:rsidRDefault="00106AFA" w:rsidP="00691830">
      <w:pPr>
        <w:spacing w:after="0" w:line="240" w:lineRule="auto"/>
      </w:pPr>
      <w:r>
        <w:t>Chapter 2</w:t>
      </w:r>
      <w:r w:rsidR="004357CA">
        <w:t xml:space="preserve"> sets out our competitive marksmanship program, defining the types of matches, along with teams and divisions that will compete in our system. </w:t>
      </w:r>
      <w:r w:rsidR="00D645B4">
        <w:t>This includes a remote competition system where Cadets fire at their local range and forward the targets to HQ CACC for scoring against their competitors.</w:t>
      </w:r>
    </w:p>
    <w:p w14:paraId="25C143E7" w14:textId="77777777" w:rsidR="004357CA" w:rsidRDefault="004357CA" w:rsidP="00691830">
      <w:pPr>
        <w:spacing w:after="0" w:line="240" w:lineRule="auto"/>
      </w:pPr>
    </w:p>
    <w:p w14:paraId="0256B702" w14:textId="0174DB8A" w:rsidR="00D645B4" w:rsidRDefault="00106AFA" w:rsidP="00691830">
      <w:pPr>
        <w:spacing w:after="0" w:line="240" w:lineRule="auto"/>
      </w:pPr>
      <w:r>
        <w:t>Chapter</w:t>
      </w:r>
      <w:r w:rsidR="00D645B4">
        <w:t xml:space="preserve"> outlines the process for selecting individuals to serve on a CACC Smallbore Rifle Team or CACC Air Rifle Team to compete in the National Rifle Matches at Camp Perry, OH. The CA Cadet Corps does not always participate in the National Rifle Matches, but this regulation gives the process of supporting an individual or team if they choose to go.</w:t>
      </w:r>
    </w:p>
    <w:p w14:paraId="53B78325" w14:textId="77777777" w:rsidR="00691830" w:rsidRDefault="00691830" w:rsidP="00691830">
      <w:pPr>
        <w:spacing w:after="0" w:line="240" w:lineRule="auto"/>
      </w:pPr>
    </w:p>
    <w:p w14:paraId="422EFDDB" w14:textId="77777777" w:rsidR="00691830" w:rsidRDefault="00C57018" w:rsidP="00691830">
      <w:pPr>
        <w:pStyle w:val="Heading3"/>
        <w:rPr>
          <w:rFonts w:asciiTheme="minorHAnsi" w:hAnsiTheme="minorHAnsi"/>
        </w:rPr>
      </w:pPr>
      <w:bookmarkStart w:id="14" w:name="_Toc46484116"/>
      <w:r>
        <w:rPr>
          <w:rFonts w:asciiTheme="minorHAnsi" w:hAnsiTheme="minorHAnsi"/>
        </w:rPr>
        <w:t>i</w:t>
      </w:r>
      <w:r w:rsidR="00691830" w:rsidRPr="00415360">
        <w:rPr>
          <w:rFonts w:asciiTheme="minorHAnsi" w:hAnsiTheme="minorHAnsi"/>
        </w:rPr>
        <w:t xml:space="preserve">. CR </w:t>
      </w:r>
      <w:r w:rsidR="00691830">
        <w:rPr>
          <w:rFonts w:asciiTheme="minorHAnsi" w:hAnsiTheme="minorHAnsi"/>
        </w:rPr>
        <w:t>3-22</w:t>
      </w:r>
      <w:r w:rsidR="00691830" w:rsidRPr="00415360">
        <w:rPr>
          <w:rFonts w:asciiTheme="minorHAnsi" w:hAnsiTheme="minorHAnsi"/>
        </w:rPr>
        <w:t xml:space="preserve">, </w:t>
      </w:r>
      <w:r w:rsidR="00691830">
        <w:rPr>
          <w:rFonts w:asciiTheme="minorHAnsi" w:hAnsiTheme="minorHAnsi"/>
        </w:rPr>
        <w:t>California Cadet Corps Organization</w:t>
      </w:r>
      <w:bookmarkEnd w:id="14"/>
      <w:r w:rsidR="00691830">
        <w:rPr>
          <w:rFonts w:asciiTheme="minorHAnsi" w:hAnsiTheme="minorHAnsi"/>
        </w:rPr>
        <w:t xml:space="preserve"> </w:t>
      </w:r>
    </w:p>
    <w:p w14:paraId="1FCD9C1E" w14:textId="77777777" w:rsidR="00691830" w:rsidRDefault="00691830" w:rsidP="00691830">
      <w:pPr>
        <w:spacing w:after="0" w:line="240" w:lineRule="auto"/>
      </w:pPr>
      <w:r>
        <w:t xml:space="preserve">is the regulation that </w:t>
      </w:r>
      <w:r w:rsidR="00D645B4">
        <w:t>defines the structure, tables of organization, and a</w:t>
      </w:r>
      <w:r w:rsidR="001739E9">
        <w:t xml:space="preserve">uthorized personnel for brigades, regiments, and units of the California Cadet Corps. </w:t>
      </w:r>
      <w:r>
        <w:t xml:space="preserve"> </w:t>
      </w:r>
      <w:r w:rsidR="001739E9">
        <w:t>The regulation defines common terms used in the structure of the Cadet Corps, and defines the philosophy of training at the local unit, augmented by activities and oversite at the state level.</w:t>
      </w:r>
    </w:p>
    <w:p w14:paraId="2DEAF168" w14:textId="77777777" w:rsidR="001739E9" w:rsidRDefault="001739E9" w:rsidP="00691830">
      <w:pPr>
        <w:spacing w:after="0" w:line="240" w:lineRule="auto"/>
      </w:pPr>
    </w:p>
    <w:p w14:paraId="293BF9B3" w14:textId="3726BB5F" w:rsidR="001739E9" w:rsidRDefault="001739E9" w:rsidP="00691830">
      <w:pPr>
        <w:spacing w:after="0" w:line="240" w:lineRule="auto"/>
      </w:pPr>
      <w:r>
        <w:t xml:space="preserve">CR 3-22 defines the three chains of command that exist within the Cadet Corps: Cadet, School, and Advisor/Mentor (Commandant). It also establishes the organizational structure for CACC units. This structure serves the additional purpose of providing the authorized leadership positions within the different levels of unit.  A Cadet must be in an authorized position in order to be promoted to the next higher rank. </w:t>
      </w:r>
      <w:r w:rsidR="00F354B3">
        <w:t xml:space="preserve">Cadets may hold multiple positions if they serve on the staff at battalion, brigade, and/or corps level. Their highest ranked position determines the rank they’re authorized to promote to. </w:t>
      </w:r>
      <w:r>
        <w:t xml:space="preserve">CR 3-22 also establishes the authority for Reserve Cadets: Cadets who maintain an affiliation with the CACC </w:t>
      </w:r>
      <w:r w:rsidR="00B57AA2">
        <w:t>when the school they attend doesn’t offer a CACC program.  Reserve Cadets may serve as leaders (especially high school reserve cadets in middle school battalions), be issued uniforms, attend activities, and promote within the CACC program.</w:t>
      </w:r>
    </w:p>
    <w:p w14:paraId="7CE71679" w14:textId="77777777" w:rsidR="001739E9" w:rsidRDefault="001739E9" w:rsidP="00691830">
      <w:pPr>
        <w:spacing w:after="0" w:line="240" w:lineRule="auto"/>
      </w:pPr>
    </w:p>
    <w:p w14:paraId="485626FA" w14:textId="4A1720D5" w:rsidR="001739E9" w:rsidRDefault="001739E9" w:rsidP="00691830">
      <w:pPr>
        <w:spacing w:after="0" w:line="240" w:lineRule="auto"/>
      </w:pPr>
      <w:r>
        <w:t>CR 3-22 defines the structure and purpose of brigade and 10</w:t>
      </w:r>
      <w:r w:rsidRPr="001739E9">
        <w:rPr>
          <w:vertAlign w:val="superscript"/>
        </w:rPr>
        <w:t>th</w:t>
      </w:r>
      <w:r>
        <w:t xml:space="preserve"> Corps level headquarters within the cadet chain of command. </w:t>
      </w:r>
      <w:r w:rsidR="00B57AA2">
        <w:t>Appendix B gives personnel duties and responsibilities for the various staff and leadership positions found in CACC units at every level.</w:t>
      </w:r>
    </w:p>
    <w:p w14:paraId="2C222AF3" w14:textId="77777777" w:rsidR="00127DAC" w:rsidRDefault="00127DAC" w:rsidP="00E259E7">
      <w:pPr>
        <w:spacing w:after="0" w:line="240" w:lineRule="auto"/>
      </w:pPr>
    </w:p>
    <w:p w14:paraId="35D675DC" w14:textId="77777777" w:rsidR="005A3C84" w:rsidRDefault="005A3C84" w:rsidP="00D41FD8">
      <w:pPr>
        <w:spacing w:after="0" w:line="240" w:lineRule="auto"/>
        <w:rPr>
          <w:rFonts w:cstheme="minorHAnsi"/>
        </w:rPr>
      </w:pPr>
    </w:p>
    <w:p w14:paraId="7F743AA1" w14:textId="77777777" w:rsidR="005132C1" w:rsidRPr="003A3CD8" w:rsidRDefault="00C57018" w:rsidP="005132C1">
      <w:pPr>
        <w:pStyle w:val="Heading3"/>
        <w:rPr>
          <w:rFonts w:asciiTheme="minorHAnsi" w:hAnsiTheme="minorHAnsi"/>
        </w:rPr>
      </w:pPr>
      <w:bookmarkStart w:id="15" w:name="_Toc46484117"/>
      <w:r>
        <w:rPr>
          <w:rFonts w:asciiTheme="minorHAnsi" w:hAnsiTheme="minorHAnsi"/>
        </w:rPr>
        <w:t>C3</w:t>
      </w:r>
      <w:r w:rsidR="00731DBF" w:rsidRPr="003A3CD8">
        <w:rPr>
          <w:rFonts w:asciiTheme="minorHAnsi" w:hAnsiTheme="minorHAnsi"/>
        </w:rPr>
        <w:t xml:space="preserve">.  </w:t>
      </w:r>
      <w:r>
        <w:rPr>
          <w:rFonts w:asciiTheme="minorHAnsi" w:hAnsiTheme="minorHAnsi"/>
        </w:rPr>
        <w:t xml:space="preserve">Logistics:  </w:t>
      </w:r>
      <w:r w:rsidR="005132C1">
        <w:rPr>
          <w:rFonts w:asciiTheme="minorHAnsi" w:hAnsiTheme="minorHAnsi"/>
        </w:rPr>
        <w:t>CR 4-2, State Property</w:t>
      </w:r>
      <w:bookmarkEnd w:id="15"/>
    </w:p>
    <w:p w14:paraId="28FA3E28" w14:textId="77777777" w:rsidR="00143065" w:rsidRDefault="005132C1" w:rsidP="005132C1">
      <w:pPr>
        <w:pStyle w:val="ListParagraph"/>
        <w:spacing w:after="0" w:line="240" w:lineRule="auto"/>
        <w:ind w:left="0"/>
        <w:rPr>
          <w:rFonts w:cstheme="minorHAnsi"/>
        </w:rPr>
      </w:pPr>
      <w:r>
        <w:rPr>
          <w:rFonts w:cstheme="minorHAnsi"/>
        </w:rPr>
        <w:t xml:space="preserve">describes the measures to be taken to care for and safeguard property issued to and by brigades, regiments, and unit of the California Cadet Corps.  The </w:t>
      </w:r>
      <w:r w:rsidR="00143065">
        <w:rPr>
          <w:rFonts w:cstheme="minorHAnsi"/>
        </w:rPr>
        <w:t xml:space="preserve">Commandant and Principal are responsible to ensure the CACC unit has adequate facilities to store the property it has been issued, and to protect the </w:t>
      </w:r>
      <w:r w:rsidR="00143065">
        <w:rPr>
          <w:rFonts w:cstheme="minorHAnsi"/>
        </w:rPr>
        <w:lastRenderedPageBreak/>
        <w:t>property from theft or pilferage.  This includes providing a locked storage room or cabinets sufficient to store the property. If the school has working (able to fire) weapons, they will coordinate with local law enforcement authorities so they are aware the weapons are there and provide any necessary security checks.  Chapter 2 of CR 4-2 describes the requirements for storing small arms and ammunition.</w:t>
      </w:r>
    </w:p>
    <w:p w14:paraId="232F4E30" w14:textId="77777777" w:rsidR="00143065" w:rsidRPr="00143065" w:rsidRDefault="00143065" w:rsidP="00143065">
      <w:pPr>
        <w:autoSpaceDE w:val="0"/>
        <w:autoSpaceDN w:val="0"/>
        <w:adjustRightInd w:val="0"/>
        <w:spacing w:after="0" w:line="240" w:lineRule="auto"/>
        <w:rPr>
          <w:rFonts w:cstheme="minorHAnsi"/>
        </w:rPr>
      </w:pPr>
    </w:p>
    <w:p w14:paraId="68D7501E" w14:textId="77777777" w:rsidR="00143065" w:rsidRPr="00143065" w:rsidRDefault="00143065" w:rsidP="00143065">
      <w:pPr>
        <w:autoSpaceDE w:val="0"/>
        <w:autoSpaceDN w:val="0"/>
        <w:adjustRightInd w:val="0"/>
        <w:spacing w:after="0" w:line="240" w:lineRule="auto"/>
        <w:rPr>
          <w:rFonts w:cstheme="minorHAnsi"/>
        </w:rPr>
      </w:pPr>
      <w:r w:rsidRPr="00143065">
        <w:rPr>
          <w:rFonts w:cstheme="minorHAnsi"/>
        </w:rPr>
        <w:t>Supply items such as uniforms, accouterments, inexpensive training aids, and miscellaneous unit supplies</w:t>
      </w:r>
      <w:r>
        <w:rPr>
          <w:rFonts w:cstheme="minorHAnsi"/>
        </w:rPr>
        <w:t xml:space="preserve"> </w:t>
      </w:r>
      <w:r w:rsidRPr="00143065">
        <w:rPr>
          <w:rFonts w:cstheme="minorHAnsi"/>
        </w:rPr>
        <w:t>will be stored in a manner which prevents storage deterioration, allows periodic cleaning of the area, and</w:t>
      </w:r>
      <w:r>
        <w:rPr>
          <w:rFonts w:cstheme="minorHAnsi"/>
        </w:rPr>
        <w:t xml:space="preserve"> </w:t>
      </w:r>
      <w:r w:rsidRPr="00143065">
        <w:rPr>
          <w:rFonts w:cstheme="minorHAnsi"/>
        </w:rPr>
        <w:t>precludes pilferage.  Supply rooms protected by one locked door are adequate provided no other means of</w:t>
      </w:r>
      <w:r>
        <w:rPr>
          <w:rFonts w:cstheme="minorHAnsi"/>
        </w:rPr>
        <w:t xml:space="preserve"> </w:t>
      </w:r>
      <w:r w:rsidRPr="00143065">
        <w:rPr>
          <w:rFonts w:cstheme="minorHAnsi"/>
        </w:rPr>
        <w:t>entry to the room are available.  Such items may be stored in a clas</w:t>
      </w:r>
      <w:r>
        <w:rPr>
          <w:rFonts w:cstheme="minorHAnsi"/>
        </w:rPr>
        <w:t xml:space="preserve">sroom </w:t>
      </w:r>
      <w:r w:rsidRPr="00143065">
        <w:rPr>
          <w:rFonts w:cstheme="minorHAnsi"/>
        </w:rPr>
        <w:t xml:space="preserve">provided they are stored in locked cabinets, wall lockers or chests </w:t>
      </w:r>
      <w:r>
        <w:rPr>
          <w:rFonts w:cstheme="minorHAnsi"/>
        </w:rPr>
        <w:t xml:space="preserve">that can be securely locked.  </w:t>
      </w:r>
      <w:r w:rsidRPr="00143065">
        <w:rPr>
          <w:rFonts w:cstheme="minorHAnsi"/>
        </w:rPr>
        <w:t xml:space="preserve"> </w:t>
      </w:r>
    </w:p>
    <w:p w14:paraId="27297015" w14:textId="77777777" w:rsidR="00143065" w:rsidRDefault="00143065" w:rsidP="00143065">
      <w:pPr>
        <w:autoSpaceDE w:val="0"/>
        <w:autoSpaceDN w:val="0"/>
        <w:adjustRightInd w:val="0"/>
        <w:spacing w:after="0" w:line="240" w:lineRule="auto"/>
        <w:rPr>
          <w:rFonts w:ascii="Times New Roman" w:hAnsi="Times New Roman" w:cs="Times New Roman"/>
          <w:color w:val="000000"/>
        </w:rPr>
      </w:pPr>
    </w:p>
    <w:p w14:paraId="7BBD9FA8" w14:textId="7B16FB78" w:rsidR="00692CD1" w:rsidRDefault="00143065" w:rsidP="00C57018">
      <w:pPr>
        <w:autoSpaceDE w:val="0"/>
        <w:autoSpaceDN w:val="0"/>
        <w:adjustRightInd w:val="0"/>
        <w:spacing w:after="0" w:line="240" w:lineRule="auto"/>
        <w:rPr>
          <w:rFonts w:cstheme="minorHAnsi"/>
        </w:rPr>
      </w:pPr>
      <w:r>
        <w:rPr>
          <w:rFonts w:cstheme="minorHAnsi"/>
        </w:rPr>
        <w:t xml:space="preserve">Each </w:t>
      </w:r>
      <w:r w:rsidRPr="00143065">
        <w:rPr>
          <w:rFonts w:cstheme="minorHAnsi"/>
        </w:rPr>
        <w:t>storage or supply area will have a sign posted which says, IN CASE OF EMERGENCY</w:t>
      </w:r>
      <w:r>
        <w:rPr>
          <w:rFonts w:cstheme="minorHAnsi"/>
        </w:rPr>
        <w:t xml:space="preserve"> </w:t>
      </w:r>
      <w:r w:rsidRPr="00143065">
        <w:rPr>
          <w:rFonts w:cstheme="minorHAnsi"/>
        </w:rPr>
        <w:t>CALL THESE NUMBERS (number of local police).</w:t>
      </w:r>
    </w:p>
    <w:p w14:paraId="3BBA2F98" w14:textId="77777777" w:rsidR="00106AFA" w:rsidRDefault="00106AFA" w:rsidP="00C57018">
      <w:pPr>
        <w:autoSpaceDE w:val="0"/>
        <w:autoSpaceDN w:val="0"/>
        <w:adjustRightInd w:val="0"/>
        <w:spacing w:after="0" w:line="240" w:lineRule="auto"/>
        <w:rPr>
          <w:rFonts w:cstheme="minorHAnsi"/>
        </w:rPr>
      </w:pPr>
    </w:p>
    <w:p w14:paraId="34A2DB8E" w14:textId="19214850" w:rsidR="00C57018" w:rsidRPr="003A3CD8" w:rsidRDefault="00C57018" w:rsidP="00C57018">
      <w:pPr>
        <w:pStyle w:val="Heading3"/>
        <w:rPr>
          <w:rFonts w:asciiTheme="minorHAnsi" w:hAnsiTheme="minorHAnsi"/>
        </w:rPr>
      </w:pPr>
      <w:bookmarkStart w:id="16" w:name="_Toc46484118"/>
      <w:r>
        <w:rPr>
          <w:rFonts w:asciiTheme="minorHAnsi" w:hAnsiTheme="minorHAnsi"/>
        </w:rPr>
        <w:t>C4</w:t>
      </w:r>
      <w:r w:rsidRPr="003A3CD8">
        <w:rPr>
          <w:rFonts w:asciiTheme="minorHAnsi" w:hAnsiTheme="minorHAnsi"/>
        </w:rPr>
        <w:t xml:space="preserve">.  </w:t>
      </w:r>
      <w:r w:rsidR="001B1801">
        <w:rPr>
          <w:rFonts w:asciiTheme="minorHAnsi" w:hAnsiTheme="minorHAnsi"/>
        </w:rPr>
        <w:t>CR</w:t>
      </w:r>
      <w:r>
        <w:rPr>
          <w:rFonts w:asciiTheme="minorHAnsi" w:hAnsiTheme="minorHAnsi"/>
        </w:rPr>
        <w:t xml:space="preserve"> 3-21.5 Drill &amp; Ceremonies</w:t>
      </w:r>
      <w:bookmarkEnd w:id="16"/>
    </w:p>
    <w:p w14:paraId="66CDA33C" w14:textId="77777777" w:rsidR="00C57018" w:rsidRDefault="00C57018" w:rsidP="00C57018">
      <w:pPr>
        <w:autoSpaceDE w:val="0"/>
        <w:autoSpaceDN w:val="0"/>
        <w:adjustRightInd w:val="0"/>
        <w:spacing w:after="0" w:line="240" w:lineRule="auto"/>
        <w:rPr>
          <w:rFonts w:cstheme="minorHAnsi"/>
        </w:rPr>
      </w:pPr>
    </w:p>
    <w:p w14:paraId="79FC2E07" w14:textId="47E72943" w:rsidR="00C57018" w:rsidRDefault="00E81650" w:rsidP="00C57018">
      <w:pPr>
        <w:autoSpaceDE w:val="0"/>
        <w:autoSpaceDN w:val="0"/>
        <w:adjustRightInd w:val="0"/>
        <w:spacing w:after="0" w:line="240" w:lineRule="auto"/>
        <w:rPr>
          <w:rFonts w:cstheme="minorHAnsi"/>
        </w:rPr>
      </w:pPr>
      <w:r>
        <w:rPr>
          <w:rFonts w:cstheme="minorHAnsi"/>
        </w:rPr>
        <w:t>CR</w:t>
      </w:r>
      <w:r w:rsidR="00BC71FF">
        <w:rPr>
          <w:rFonts w:cstheme="minorHAnsi"/>
        </w:rPr>
        <w:t xml:space="preserve"> 3-21.5, </w:t>
      </w:r>
      <w:r>
        <w:rPr>
          <w:rFonts w:cstheme="minorHAnsi"/>
        </w:rPr>
        <w:t xml:space="preserve">CACC Drill &amp; Ceremonies, </w:t>
      </w:r>
      <w:r w:rsidR="00BC71FF">
        <w:rPr>
          <w:rFonts w:cstheme="minorHAnsi"/>
        </w:rPr>
        <w:t xml:space="preserve">is the primary reference for drill in the California Cadet Corps. </w:t>
      </w:r>
      <w:r>
        <w:rPr>
          <w:rFonts w:cstheme="minorHAnsi"/>
        </w:rPr>
        <w:t xml:space="preserve">CR 3-21.5 is based </w:t>
      </w:r>
      <w:r w:rsidR="00BC71FF">
        <w:rPr>
          <w:rFonts w:cstheme="minorHAnsi"/>
        </w:rPr>
        <w:t xml:space="preserve">off </w:t>
      </w:r>
      <w:r>
        <w:rPr>
          <w:rFonts w:cstheme="minorHAnsi"/>
        </w:rPr>
        <w:t xml:space="preserve">the standards established in </w:t>
      </w:r>
      <w:r w:rsidR="00BC71FF">
        <w:rPr>
          <w:rFonts w:cstheme="minorHAnsi"/>
        </w:rPr>
        <w:t xml:space="preserve">TC 3-21.5, </w:t>
      </w:r>
      <w:r>
        <w:rPr>
          <w:rFonts w:cstheme="minorHAnsi"/>
        </w:rPr>
        <w:t>the Army Drill &amp; Ceremonies Manual</w:t>
      </w:r>
      <w:r w:rsidR="00BC71FF">
        <w:rPr>
          <w:rFonts w:cstheme="minorHAnsi"/>
        </w:rPr>
        <w:t>.</w:t>
      </w:r>
    </w:p>
    <w:p w14:paraId="5A7EBEB3" w14:textId="77777777" w:rsidR="00BC71FF" w:rsidRDefault="00BC71FF" w:rsidP="00C57018">
      <w:pPr>
        <w:autoSpaceDE w:val="0"/>
        <w:autoSpaceDN w:val="0"/>
        <w:adjustRightInd w:val="0"/>
        <w:spacing w:after="0" w:line="240" w:lineRule="auto"/>
        <w:rPr>
          <w:rFonts w:cstheme="minorHAnsi"/>
        </w:rPr>
      </w:pPr>
    </w:p>
    <w:p w14:paraId="4B66B21E" w14:textId="77777777" w:rsidR="00BC71FF" w:rsidRDefault="00BC71FF" w:rsidP="00C57018">
      <w:pPr>
        <w:autoSpaceDE w:val="0"/>
        <w:autoSpaceDN w:val="0"/>
        <w:adjustRightInd w:val="0"/>
        <w:spacing w:after="0" w:line="240" w:lineRule="auto"/>
        <w:rPr>
          <w:rFonts w:cstheme="minorHAnsi"/>
        </w:rPr>
      </w:pPr>
      <w:r>
        <w:rPr>
          <w:rFonts w:cstheme="minorHAnsi"/>
        </w:rPr>
        <w:t>We learn drill orally – taught by our leaders. But except in the extremely rare instances when our leaders are perfect at their drill knowledge, this tends to pass down errors that our leaders have wrong, and we in turn usually pass those errors down to our subordinates when we become leaders. There’s only one way to stop this chain: read the manual, paying close attention to detail and highlighting the parts you didn’t know, or had wrong. You want to study this manual the way a medical student studies a medical text – using every bit of your critical thinking ability and brainpower to note the things you don’t know.</w:t>
      </w:r>
    </w:p>
    <w:p w14:paraId="3DCC019D" w14:textId="77777777" w:rsidR="00BC71FF" w:rsidRDefault="00BC71FF" w:rsidP="00C57018">
      <w:pPr>
        <w:autoSpaceDE w:val="0"/>
        <w:autoSpaceDN w:val="0"/>
        <w:adjustRightInd w:val="0"/>
        <w:spacing w:after="0" w:line="240" w:lineRule="auto"/>
        <w:rPr>
          <w:rFonts w:cstheme="minorHAnsi"/>
        </w:rPr>
      </w:pPr>
    </w:p>
    <w:p w14:paraId="5666C045" w14:textId="62038A24" w:rsidR="00BC71FF" w:rsidRDefault="00BC71FF" w:rsidP="00C57018">
      <w:pPr>
        <w:autoSpaceDE w:val="0"/>
        <w:autoSpaceDN w:val="0"/>
        <w:adjustRightInd w:val="0"/>
        <w:spacing w:after="0" w:line="240" w:lineRule="auto"/>
        <w:rPr>
          <w:rFonts w:cstheme="minorHAnsi"/>
        </w:rPr>
      </w:pPr>
      <w:r>
        <w:rPr>
          <w:rFonts w:cstheme="minorHAnsi"/>
        </w:rPr>
        <w:t xml:space="preserve">It’s a great idea to attend Drill Academies and the Drill &amp; Ceremonies or Cadet Drill Instructor Course at the CACC Summer Encampment. But you must do so with the knowledge that what you hear is not gospel – it’s only right if that’s what’s in </w:t>
      </w:r>
      <w:r w:rsidR="00E81650">
        <w:rPr>
          <w:rFonts w:cstheme="minorHAnsi"/>
        </w:rPr>
        <w:t>CR</w:t>
      </w:r>
      <w:r>
        <w:rPr>
          <w:rFonts w:cstheme="minorHAnsi"/>
        </w:rPr>
        <w:t xml:space="preserve"> 3-21.5.</w:t>
      </w:r>
    </w:p>
    <w:p w14:paraId="3EEB07E9" w14:textId="77777777" w:rsidR="00BC71FF" w:rsidRDefault="00BC71FF" w:rsidP="00C57018">
      <w:pPr>
        <w:autoSpaceDE w:val="0"/>
        <w:autoSpaceDN w:val="0"/>
        <w:adjustRightInd w:val="0"/>
        <w:spacing w:after="0" w:line="240" w:lineRule="auto"/>
        <w:rPr>
          <w:rFonts w:cstheme="minorHAnsi"/>
        </w:rPr>
      </w:pPr>
    </w:p>
    <w:p w14:paraId="599B3E40" w14:textId="2892059D" w:rsidR="00BC71FF" w:rsidRDefault="00BC71FF" w:rsidP="00C57018">
      <w:pPr>
        <w:autoSpaceDE w:val="0"/>
        <w:autoSpaceDN w:val="0"/>
        <w:adjustRightInd w:val="0"/>
        <w:spacing w:after="0" w:line="240" w:lineRule="auto"/>
        <w:rPr>
          <w:rFonts w:cstheme="minorHAnsi"/>
        </w:rPr>
      </w:pPr>
      <w:r>
        <w:rPr>
          <w:rFonts w:cstheme="minorHAnsi"/>
        </w:rPr>
        <w:t xml:space="preserve">This concept doesn’t stop at platoon or company drill; indeed, the higher up you get, the more people don’t know. When you start doing company, battalion, and </w:t>
      </w:r>
      <w:r w:rsidR="00E81650">
        <w:rPr>
          <w:rFonts w:cstheme="minorHAnsi"/>
        </w:rPr>
        <w:t>higher-level</w:t>
      </w:r>
      <w:r>
        <w:rPr>
          <w:rFonts w:cstheme="minorHAnsi"/>
        </w:rPr>
        <w:t xml:space="preserve"> drill, you MUST refer to </w:t>
      </w:r>
      <w:r w:rsidR="00E81650">
        <w:rPr>
          <w:rFonts w:cstheme="minorHAnsi"/>
        </w:rPr>
        <w:t>CR</w:t>
      </w:r>
      <w:r>
        <w:rPr>
          <w:rFonts w:cstheme="minorHAnsi"/>
        </w:rPr>
        <w:t xml:space="preserve"> 3-21.5 to ensure you have it correct. </w:t>
      </w:r>
      <w:r w:rsidR="00E81650">
        <w:rPr>
          <w:rFonts w:cstheme="minorHAnsi"/>
        </w:rPr>
        <w:t>Often,</w:t>
      </w:r>
      <w:r>
        <w:rPr>
          <w:rFonts w:cstheme="minorHAnsi"/>
        </w:rPr>
        <w:t xml:space="preserve"> you’ll have to bring the manual to a drill expert to ask their opinion about what the manual means – it’s sometimes not easy to interpret, and needs someone with experience to explain it. Make sure they are indeed someone who’s expert and experienced, and make sure they’re referring to the manual and explaining what it says.</w:t>
      </w:r>
    </w:p>
    <w:p w14:paraId="33AFF777" w14:textId="77777777" w:rsidR="00AB46B5" w:rsidRDefault="00AB46B5" w:rsidP="00C57018">
      <w:pPr>
        <w:autoSpaceDE w:val="0"/>
        <w:autoSpaceDN w:val="0"/>
        <w:adjustRightInd w:val="0"/>
        <w:spacing w:after="0" w:line="240" w:lineRule="auto"/>
        <w:rPr>
          <w:rFonts w:cstheme="minorHAnsi"/>
        </w:rPr>
      </w:pPr>
    </w:p>
    <w:p w14:paraId="7E41BE7D" w14:textId="3E6C6726" w:rsidR="00AB46B5" w:rsidRDefault="00E81650" w:rsidP="00AB46B5">
      <w:pPr>
        <w:autoSpaceDE w:val="0"/>
        <w:autoSpaceDN w:val="0"/>
        <w:adjustRightInd w:val="0"/>
        <w:spacing w:after="0" w:line="240" w:lineRule="auto"/>
        <w:rPr>
          <w:rFonts w:cstheme="minorHAnsi"/>
        </w:rPr>
      </w:pPr>
      <w:r>
        <w:rPr>
          <w:rFonts w:cstheme="minorHAnsi"/>
        </w:rPr>
        <w:t>CR 3-21.5 omits the parts of the Army manual that don’t relate to cadets’ drill and ceremonies requirements. It covers drill instruction and drill of units from individual to brigade level. It includes ceremonies, color guard, and PT formations. I</w:t>
      </w:r>
      <w:r w:rsidR="00AB46B5">
        <w:rPr>
          <w:rFonts w:cstheme="minorHAnsi"/>
        </w:rPr>
        <w:t xml:space="preserve">n general, </w:t>
      </w:r>
      <w:r>
        <w:rPr>
          <w:rFonts w:cstheme="minorHAnsi"/>
        </w:rPr>
        <w:t xml:space="preserve">drill should be learned within smaller units, and gradually built up to command of larger formations. Cadets who take command positions starting at Squad Leader and going through Battalion Commander should study the drill standards </w:t>
      </w:r>
      <w:r w:rsidR="002A2317">
        <w:rPr>
          <w:rFonts w:cstheme="minorHAnsi"/>
        </w:rPr>
        <w:t xml:space="preserve">for their level of unit, and become experts at drilling their unit. </w:t>
      </w:r>
      <w:r w:rsidR="00AB46B5">
        <w:rPr>
          <w:rFonts w:cstheme="minorHAnsi"/>
        </w:rPr>
        <w:t xml:space="preserve">You do not need to read this all at once.  In fact, you really should only study the level you’re trying to become an expert in, and focus on it. </w:t>
      </w:r>
    </w:p>
    <w:p w14:paraId="3B35BE2B" w14:textId="77777777" w:rsidR="00AB46B5" w:rsidRDefault="00AB46B5" w:rsidP="00AB46B5">
      <w:pPr>
        <w:autoSpaceDE w:val="0"/>
        <w:autoSpaceDN w:val="0"/>
        <w:adjustRightInd w:val="0"/>
        <w:spacing w:after="0" w:line="240" w:lineRule="auto"/>
        <w:rPr>
          <w:rFonts w:cstheme="minorHAnsi"/>
        </w:rPr>
      </w:pPr>
    </w:p>
    <w:p w14:paraId="17CD3BBC" w14:textId="1027F7B6" w:rsidR="00AB46B5" w:rsidRDefault="00AB46B5" w:rsidP="00AB46B5">
      <w:pPr>
        <w:autoSpaceDE w:val="0"/>
        <w:autoSpaceDN w:val="0"/>
        <w:adjustRightInd w:val="0"/>
        <w:spacing w:after="0" w:line="240" w:lineRule="auto"/>
        <w:rPr>
          <w:rFonts w:cstheme="minorHAnsi"/>
        </w:rPr>
      </w:pPr>
      <w:r>
        <w:rPr>
          <w:rFonts w:cstheme="minorHAnsi"/>
        </w:rPr>
        <w:lastRenderedPageBreak/>
        <w:t xml:space="preserve">If you’re going to teach drill to cadets, you should review the relevant portion of the manual before you teach, just to make sure you have it right. Never assume you remember everything in drill – always double check what you think is right by seeing what </w:t>
      </w:r>
      <w:r w:rsidR="002A2317">
        <w:rPr>
          <w:rFonts w:cstheme="minorHAnsi"/>
        </w:rPr>
        <w:t>CR</w:t>
      </w:r>
      <w:r>
        <w:rPr>
          <w:rFonts w:cstheme="minorHAnsi"/>
        </w:rPr>
        <w:t xml:space="preserve"> 3-21.5 says. If the manual isn’t clear, go by what an expert tells you.  But only if it’s NOT in the book!</w:t>
      </w:r>
    </w:p>
    <w:p w14:paraId="6856C85F" w14:textId="6451DABF" w:rsidR="009D267D" w:rsidRDefault="009D267D" w:rsidP="00AB46B5">
      <w:pPr>
        <w:autoSpaceDE w:val="0"/>
        <w:autoSpaceDN w:val="0"/>
        <w:adjustRightInd w:val="0"/>
        <w:spacing w:after="0" w:line="240" w:lineRule="auto"/>
        <w:rPr>
          <w:rFonts w:cstheme="minorHAnsi"/>
        </w:rPr>
      </w:pPr>
    </w:p>
    <w:p w14:paraId="3341C35B" w14:textId="37887979" w:rsidR="009D267D" w:rsidRDefault="006A45A6" w:rsidP="00AB46B5">
      <w:pPr>
        <w:autoSpaceDE w:val="0"/>
        <w:autoSpaceDN w:val="0"/>
        <w:adjustRightInd w:val="0"/>
        <w:spacing w:after="0" w:line="240" w:lineRule="auto"/>
        <w:rPr>
          <w:rFonts w:cstheme="minorHAnsi"/>
        </w:rPr>
      </w:pPr>
      <w:r>
        <w:rPr>
          <w:rFonts w:cstheme="minorHAnsi"/>
        </w:rPr>
        <w:t>Practical Exercise</w:t>
      </w:r>
      <w:r w:rsidR="003A0DB1">
        <w:rPr>
          <w:rFonts w:cstheme="minorHAnsi"/>
        </w:rPr>
        <w:t xml:space="preserve"> #1</w:t>
      </w:r>
      <w:r>
        <w:rPr>
          <w:rFonts w:cstheme="minorHAnsi"/>
        </w:rPr>
        <w:t>:</w:t>
      </w:r>
    </w:p>
    <w:p w14:paraId="09A8E6E9" w14:textId="77777777" w:rsidR="002533A3" w:rsidRDefault="002533A3" w:rsidP="00AB46B5">
      <w:pPr>
        <w:autoSpaceDE w:val="0"/>
        <w:autoSpaceDN w:val="0"/>
        <w:adjustRightInd w:val="0"/>
        <w:spacing w:after="0" w:line="240" w:lineRule="auto"/>
        <w:rPr>
          <w:rFonts w:cstheme="minorHAnsi"/>
        </w:rPr>
      </w:pPr>
    </w:p>
    <w:p w14:paraId="2FE64230" w14:textId="32F880F6" w:rsidR="006A45A6" w:rsidRDefault="002533A3" w:rsidP="00AB46B5">
      <w:pPr>
        <w:autoSpaceDE w:val="0"/>
        <w:autoSpaceDN w:val="0"/>
        <w:adjustRightInd w:val="0"/>
        <w:spacing w:after="0" w:line="240" w:lineRule="auto"/>
        <w:rPr>
          <w:rFonts w:cstheme="minorHAnsi"/>
        </w:rPr>
      </w:pPr>
      <w:r>
        <w:rPr>
          <w:noProof/>
        </w:rPr>
        <w:pict w14:anchorId="7383691E">
          <v:shapetype id="_x0000_t202" coordsize="21600,21600" o:spt="202" path="m,l,21600r21600,l21600,xe">
            <v:stroke joinstyle="miter"/>
            <v:path gradientshapeok="t" o:connecttype="rect"/>
          </v:shapetype>
          <v:shape id="Text Box 2" o:spid="_x0000_s1026" type="#_x0000_t202" style="position:absolute;margin-left:12.75pt;margin-top:6.8pt;width:454.2pt;height:163.9pt;z-index:251659264;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v:textbox style="mso-fit-shape-to-text:t">
              <w:txbxContent>
                <w:p w14:paraId="672C8A65" w14:textId="2FD3C4F7" w:rsidR="002533A3" w:rsidRDefault="002533A3">
                  <w:r>
                    <w:t>You have been assigned to teach the drill movement Column Right March (while marching) to your platoon tomorrow.</w:t>
                  </w:r>
                </w:p>
                <w:p w14:paraId="0A149FB6" w14:textId="370B324D" w:rsidR="002533A3" w:rsidRDefault="002533A3">
                  <w:r>
                    <w:t>Without looking at the CR 3-21.5, write down all the details of this movement you can think of.</w:t>
                  </w:r>
                </w:p>
                <w:p w14:paraId="43958E30" w14:textId="4FBC323E" w:rsidR="002533A3" w:rsidRDefault="002533A3">
                  <w:r>
                    <w:t>Do you think that’s pretty complete? Great!</w:t>
                  </w:r>
                </w:p>
                <w:p w14:paraId="01E059FB" w14:textId="7A20D2CE" w:rsidR="002533A3" w:rsidRDefault="002533A3">
                  <w:r>
                    <w:t xml:space="preserve">Now go to CR 3-21.5, paragraphs 4-7 and 5-11. Read through each paragraph carefully, and add to your list. </w:t>
                  </w:r>
                </w:p>
                <w:p w14:paraId="584433D4" w14:textId="4B7ECE2E" w:rsidR="002533A3" w:rsidRDefault="002533A3">
                  <w:r>
                    <w:t>Once you’re done, compare it to our list on the next page (don’t peek!).</w:t>
                  </w:r>
                </w:p>
              </w:txbxContent>
            </v:textbox>
            <w10:wrap type="square"/>
          </v:shape>
        </w:pict>
      </w:r>
    </w:p>
    <w:p w14:paraId="2EDC7B88" w14:textId="77777777" w:rsidR="003A0DB1" w:rsidRDefault="003A0DB1">
      <w:pPr>
        <w:rPr>
          <w:rFonts w:cstheme="minorHAnsi"/>
        </w:rPr>
      </w:pPr>
      <w:r>
        <w:rPr>
          <w:rFonts w:cstheme="minorHAnsi"/>
        </w:rPr>
        <w:t>Practical Exercise #2:</w:t>
      </w:r>
    </w:p>
    <w:p w14:paraId="3A283E90" w14:textId="7FE565D8" w:rsidR="003A0DB1" w:rsidRDefault="003A0DB1">
      <w:pPr>
        <w:rPr>
          <w:rFonts w:cstheme="minorHAnsi"/>
        </w:rPr>
      </w:pPr>
      <w:r>
        <w:rPr>
          <w:noProof/>
        </w:rPr>
        <w:pict w14:anchorId="1C90F3CB">
          <v:shape id="_x0000_s1031" type="#_x0000_t202" style="position:absolute;margin-left:0;margin-top:14.75pt;width:431.6pt;height:59.4pt;z-index:251665408;visibility:visible;mso-height-percent:200;mso-wrap-distance-left:9pt;mso-wrap-distance-top:3.6pt;mso-wrap-distance-right:9pt;mso-wrap-distance-bottom:3.6pt;mso-position-horizontal:center;mso-position-horizontal-relative:text;mso-position-vertical:absolute;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HGwOlSkCAABOBAAADgAAAAAAAAAAAAAAAAAuAgAAZHJzL2Uyb0Rv&#10;Yy54bWxQSwECLQAUAAYACAAAACEASFsnctsAAAAHAQAADwAAAAAAAAAAAAAAAACDBAAAZHJzL2Rv&#10;d25yZXYueG1sUEsFBgAAAAAEAAQA8wAAAIsFAAAAAA==&#10;">
            <v:textbox style="mso-fit-shape-to-text:t">
              <w:txbxContent>
                <w:p w14:paraId="2722C506" w14:textId="62629B17" w:rsidR="002533A3" w:rsidRDefault="002533A3" w:rsidP="003A0DB1">
                  <w:r>
                    <w:t>You have been assigned to teach the manual of arms movement Present Arms from Order Arms, and back to Order Arms, to your platoon tomorrow.</w:t>
                  </w:r>
                </w:p>
                <w:p w14:paraId="7BED390A" w14:textId="77777777" w:rsidR="002533A3" w:rsidRDefault="002533A3" w:rsidP="003A0DB1">
                  <w:r>
                    <w:t>Without looking at the CR 3-21.5, write down all the details of this movement you can think of.</w:t>
                  </w:r>
                </w:p>
                <w:p w14:paraId="56B227DF" w14:textId="77777777" w:rsidR="002533A3" w:rsidRDefault="002533A3" w:rsidP="003A0DB1">
                  <w:r>
                    <w:t>Do you think that’s pretty complete? Great!</w:t>
                  </w:r>
                </w:p>
                <w:p w14:paraId="0BB07DF1" w14:textId="4C7BFF94" w:rsidR="002533A3" w:rsidRDefault="002533A3" w:rsidP="003A0DB1">
                  <w:r>
                    <w:t xml:space="preserve">Now go to CR 3-21.5, paragraph 2-5. Read through each paragraph carefully, and add to your list. </w:t>
                  </w:r>
                </w:p>
                <w:p w14:paraId="0CDC378F" w14:textId="77777777" w:rsidR="002533A3" w:rsidRDefault="002533A3" w:rsidP="003A0DB1">
                  <w:r>
                    <w:t>Once you’re done, compare it to our list on the next page (don’t peek!).</w:t>
                  </w:r>
                </w:p>
                <w:p w14:paraId="63970928" w14:textId="4D1CBC3C" w:rsidR="002533A3" w:rsidRDefault="002533A3"/>
              </w:txbxContent>
            </v:textbox>
            <w10:wrap type="square"/>
          </v:shape>
        </w:pict>
      </w:r>
      <w:r>
        <w:rPr>
          <w:rFonts w:cstheme="minorHAnsi"/>
          <w:noProof/>
        </w:rPr>
        <w:pict w14:anchorId="7383691E">
          <v:shape id="_x0000_s1030" type="#_x0000_t202" style="position:absolute;margin-left:12.75pt;margin-top:-190.75pt;width:454.2pt;height:163.9pt;z-index:251663360;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v:textbox style="mso-fit-shape-to-text:t">
              <w:txbxContent>
                <w:p w14:paraId="1275BAE2" w14:textId="77777777" w:rsidR="002533A3" w:rsidRDefault="002533A3" w:rsidP="003A0DB1">
                  <w:bookmarkStart w:id="17" w:name="_Hlk46481077"/>
                  <w:bookmarkStart w:id="18" w:name="_Hlk46481078"/>
                  <w:r>
                    <w:t>You have been assigned to teach the drill movement Column Right March (while marching) to your platoon tomorrow.</w:t>
                  </w:r>
                </w:p>
                <w:p w14:paraId="498F1DCF" w14:textId="77777777" w:rsidR="002533A3" w:rsidRDefault="002533A3" w:rsidP="003A0DB1">
                  <w:r>
                    <w:t>Without looking at the CR 3-21.5, write down all the details of this movement you can think of.</w:t>
                  </w:r>
                </w:p>
                <w:p w14:paraId="12776066" w14:textId="77777777" w:rsidR="002533A3" w:rsidRDefault="002533A3" w:rsidP="003A0DB1">
                  <w:r>
                    <w:t>Do you think that’s pretty complete? Great!</w:t>
                  </w:r>
                </w:p>
                <w:p w14:paraId="08B9E680" w14:textId="77777777" w:rsidR="002533A3" w:rsidRDefault="002533A3" w:rsidP="003A0DB1">
                  <w:r>
                    <w:t xml:space="preserve">Now go to CR 3-21.5, paragraphs 4-7 and 5-11. Read through each paragraph carefully, and add to your list. </w:t>
                  </w:r>
                </w:p>
                <w:p w14:paraId="5ECC6DE0" w14:textId="77777777" w:rsidR="002533A3" w:rsidRDefault="002533A3" w:rsidP="003A0DB1">
                  <w:r>
                    <w:t>Once you’re done, compare it to our list on the next page (don’t peek!).</w:t>
                  </w:r>
                  <w:bookmarkEnd w:id="17"/>
                  <w:bookmarkEnd w:id="18"/>
                </w:p>
              </w:txbxContent>
            </v:textbox>
            <w10:wrap type="square"/>
          </v:shape>
        </w:pict>
      </w:r>
      <w:r>
        <w:rPr>
          <w:rFonts w:cstheme="minorHAnsi"/>
          <w:noProof/>
        </w:rPr>
        <w:pict w14:anchorId="7383691E">
          <v:shape id="_x0000_s1029" type="#_x0000_t202" style="position:absolute;margin-left:12.75pt;margin-top:-190.75pt;width:454.2pt;height:163.9pt;z-index:251662336;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v:textbox style="mso-fit-shape-to-text:t">
              <w:txbxContent>
                <w:p w14:paraId="4F80CA94" w14:textId="77777777" w:rsidR="002533A3" w:rsidRDefault="002533A3" w:rsidP="003A0DB1">
                  <w:r>
                    <w:t>You have been assigned to teach the drill movement Column Right March (while marching) to your platoon tomorrow.</w:t>
                  </w:r>
                </w:p>
                <w:p w14:paraId="1AE864D0" w14:textId="77777777" w:rsidR="002533A3" w:rsidRDefault="002533A3" w:rsidP="003A0DB1">
                  <w:r>
                    <w:t>Without looking at the CR 3-21.5, write down all the details of this movement you can think of.</w:t>
                  </w:r>
                </w:p>
                <w:p w14:paraId="60703941" w14:textId="77777777" w:rsidR="002533A3" w:rsidRDefault="002533A3" w:rsidP="003A0DB1">
                  <w:r>
                    <w:t>Do you think that’s pretty complete? Great!</w:t>
                  </w:r>
                </w:p>
                <w:p w14:paraId="4C516D92" w14:textId="77777777" w:rsidR="002533A3" w:rsidRDefault="002533A3" w:rsidP="003A0DB1">
                  <w:r>
                    <w:t xml:space="preserve">Now go to CR 3-21.5, paragraphs 4-7 and 5-11. Read through each paragraph carefully, and add to your list. </w:t>
                  </w:r>
                </w:p>
                <w:p w14:paraId="6AE556A6" w14:textId="77777777" w:rsidR="002533A3" w:rsidRDefault="002533A3" w:rsidP="003A0DB1">
                  <w:r>
                    <w:t>Once you’re done, compare it to our list on the next page (don’t peek!).</w:t>
                  </w:r>
                </w:p>
              </w:txbxContent>
            </v:textbox>
            <w10:wrap type="square"/>
          </v:shape>
        </w:pict>
      </w:r>
      <w:r>
        <w:rPr>
          <w:rFonts w:cstheme="minorHAnsi"/>
        </w:rPr>
        <w:br w:type="page"/>
      </w:r>
    </w:p>
    <w:p w14:paraId="2C36C3BC" w14:textId="0D6223BC" w:rsidR="003A0DB1" w:rsidRDefault="003A0DB1" w:rsidP="003A0DB1">
      <w:pPr>
        <w:spacing w:after="0" w:line="240" w:lineRule="auto"/>
        <w:rPr>
          <w:rFonts w:cstheme="minorHAnsi"/>
        </w:rPr>
      </w:pPr>
      <w:r>
        <w:rPr>
          <w:rFonts w:cstheme="minorHAnsi"/>
        </w:rPr>
        <w:lastRenderedPageBreak/>
        <w:t>Answer to Practical Exercise #1:</w:t>
      </w:r>
    </w:p>
    <w:p w14:paraId="69BC31CA" w14:textId="67130E41" w:rsidR="006A45A6" w:rsidRDefault="003A0DB1" w:rsidP="00AB46B5">
      <w:pPr>
        <w:autoSpaceDE w:val="0"/>
        <w:autoSpaceDN w:val="0"/>
        <w:adjustRightInd w:val="0"/>
        <w:spacing w:after="0" w:line="240" w:lineRule="auto"/>
        <w:rPr>
          <w:rFonts w:cstheme="minorHAnsi"/>
        </w:rPr>
      </w:pPr>
      <w:r>
        <w:rPr>
          <w:noProof/>
        </w:rPr>
        <w:pict w14:anchorId="4E743561">
          <v:shape id="_x0000_s1027" type="#_x0000_t202" style="position:absolute;margin-left:.75pt;margin-top:9.2pt;width:466.55pt;height:353.05pt;z-index:25166131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ECDgMKAIAAE4EAAAOAAAAAAAAAAAAAAAAAC4CAABkcnMvZTJvRG9j&#10;LnhtbFBLAQItABQABgAIAAAAIQBIWydy2wAAAAcBAAAPAAAAAAAAAAAAAAAAAIIEAABkcnMvZG93&#10;bnJldi54bWxQSwUGAAAAAAQABADzAAAAigUAAAAA&#10;">
            <v:textbox>
              <w:txbxContent>
                <w:p w14:paraId="55E1E2E8" w14:textId="1C13D0C3" w:rsidR="002533A3" w:rsidRPr="00D512DB" w:rsidRDefault="002533A3" w:rsidP="00D512DB">
                  <w:pPr>
                    <w:spacing w:after="0" w:line="240" w:lineRule="auto"/>
                    <w:rPr>
                      <w:b/>
                      <w:bCs/>
                      <w:u w:val="single"/>
                    </w:rPr>
                  </w:pPr>
                  <w:r w:rsidRPr="00D512DB">
                    <w:rPr>
                      <w:b/>
                      <w:bCs/>
                      <w:u w:val="single"/>
                    </w:rPr>
                    <w:t>Column Right, March (while marching)</w:t>
                  </w:r>
                </w:p>
                <w:p w14:paraId="22FCFD61" w14:textId="056A7B7A" w:rsidR="002533A3" w:rsidRDefault="002533A3" w:rsidP="009464FC">
                  <w:pPr>
                    <w:pStyle w:val="ListParagraph"/>
                    <w:numPr>
                      <w:ilvl w:val="0"/>
                      <w:numId w:val="3"/>
                    </w:numPr>
                    <w:spacing w:after="0" w:line="240" w:lineRule="auto"/>
                  </w:pPr>
                  <w:r>
                    <w:t>Command given while marching forward in Column formation. (Can’t be given marching inverted)</w:t>
                  </w:r>
                </w:p>
                <w:p w14:paraId="3F3C81B6" w14:textId="0C5E9168" w:rsidR="002533A3" w:rsidRDefault="002533A3" w:rsidP="009464FC">
                  <w:pPr>
                    <w:pStyle w:val="ListParagraph"/>
                    <w:numPr>
                      <w:ilvl w:val="0"/>
                      <w:numId w:val="3"/>
                    </w:numPr>
                    <w:spacing w:after="0" w:line="240" w:lineRule="auto"/>
                  </w:pPr>
                  <w:r>
                    <w:t>Preparatory Command: Column Right (given on right foot)</w:t>
                  </w:r>
                </w:p>
                <w:p w14:paraId="31FAAF20" w14:textId="6D50C522" w:rsidR="002533A3" w:rsidRDefault="002533A3" w:rsidP="009464FC">
                  <w:pPr>
                    <w:pStyle w:val="ListParagraph"/>
                    <w:numPr>
                      <w:ilvl w:val="0"/>
                      <w:numId w:val="3"/>
                    </w:numPr>
                    <w:spacing w:after="0" w:line="240" w:lineRule="auto"/>
                  </w:pPr>
                  <w:r>
                    <w:t>Command of Execution: March (also on right foot)</w:t>
                  </w:r>
                </w:p>
                <w:p w14:paraId="09A7FB41" w14:textId="77777777" w:rsidR="002533A3" w:rsidRDefault="002533A3" w:rsidP="00D512DB">
                  <w:pPr>
                    <w:spacing w:after="0" w:line="240" w:lineRule="auto"/>
                    <w:rPr>
                      <w:b/>
                      <w:bCs/>
                      <w:u w:val="single"/>
                    </w:rPr>
                  </w:pPr>
                </w:p>
                <w:p w14:paraId="4EA79818" w14:textId="3B56BD46" w:rsidR="002533A3" w:rsidRDefault="002533A3" w:rsidP="00D512DB">
                  <w:pPr>
                    <w:spacing w:after="0" w:line="240" w:lineRule="auto"/>
                  </w:pPr>
                  <w:r w:rsidRPr="00D512DB">
                    <w:rPr>
                      <w:b/>
                      <w:bCs/>
                      <w:u w:val="single"/>
                    </w:rPr>
                    <w:t>Right Squad (base file)</w:t>
                  </w:r>
                  <w:r>
                    <w:t>:</w:t>
                  </w:r>
                </w:p>
                <w:p w14:paraId="271AE500" w14:textId="6A4A0425" w:rsidR="002533A3" w:rsidRDefault="002533A3" w:rsidP="009464FC">
                  <w:pPr>
                    <w:pStyle w:val="ListParagraph"/>
                    <w:numPr>
                      <w:ilvl w:val="0"/>
                      <w:numId w:val="4"/>
                    </w:numPr>
                    <w:spacing w:after="0" w:line="240" w:lineRule="auto"/>
                  </w:pPr>
                  <w:r>
                    <w:t>Squad Leader takes one additional step with the left foot, pivots 90 degrees to the right on the ball of the left foot, continues marching in the new direction, taking up the Half Step</w:t>
                  </w:r>
                </w:p>
                <w:p w14:paraId="31F68469" w14:textId="653FBC9F" w:rsidR="002533A3" w:rsidRDefault="002533A3" w:rsidP="009464FC">
                  <w:pPr>
                    <w:pStyle w:val="ListParagraph"/>
                    <w:numPr>
                      <w:ilvl w:val="0"/>
                      <w:numId w:val="4"/>
                    </w:numPr>
                    <w:spacing w:after="0" w:line="240" w:lineRule="auto"/>
                  </w:pPr>
                  <w:r>
                    <w:t>Each subsequent cadet marches to the point where the squad leader pivoted, and pivots in the same place</w:t>
                  </w:r>
                </w:p>
                <w:p w14:paraId="3B9A5C4E" w14:textId="1DF1F5FC" w:rsidR="002533A3" w:rsidRDefault="002533A3" w:rsidP="009464FC">
                  <w:pPr>
                    <w:pStyle w:val="ListParagraph"/>
                    <w:numPr>
                      <w:ilvl w:val="0"/>
                      <w:numId w:val="4"/>
                    </w:numPr>
                    <w:spacing w:after="0" w:line="240" w:lineRule="auto"/>
                  </w:pPr>
                  <w:r>
                    <w:t>Pin your arms to your side when executing the 90-degree pivot (not in manual, but tradition)</w:t>
                  </w:r>
                </w:p>
                <w:p w14:paraId="4F2C23BF" w14:textId="64426761" w:rsidR="002533A3" w:rsidRDefault="002533A3" w:rsidP="009464FC">
                  <w:pPr>
                    <w:pStyle w:val="ListParagraph"/>
                    <w:numPr>
                      <w:ilvl w:val="0"/>
                      <w:numId w:val="4"/>
                    </w:numPr>
                    <w:spacing w:after="0" w:line="240" w:lineRule="auto"/>
                  </w:pPr>
                  <w:r>
                    <w:t>Once all the other squads have come abreast of the base squad, cadets step out with a 24-inch step without command</w:t>
                  </w:r>
                </w:p>
                <w:p w14:paraId="665954C2" w14:textId="0C1592A3" w:rsidR="002533A3" w:rsidRDefault="002533A3" w:rsidP="00D512DB">
                  <w:pPr>
                    <w:spacing w:after="0" w:line="240" w:lineRule="auto"/>
                  </w:pPr>
                </w:p>
                <w:p w14:paraId="32A729DE" w14:textId="2FEA102F" w:rsidR="002533A3" w:rsidRDefault="002533A3" w:rsidP="00D512DB">
                  <w:pPr>
                    <w:spacing w:after="0" w:line="240" w:lineRule="auto"/>
                  </w:pPr>
                  <w:r w:rsidRPr="009464FC">
                    <w:rPr>
                      <w:b/>
                      <w:bCs/>
                      <w:u w:val="single"/>
                    </w:rPr>
                    <w:t>All Other Squads</w:t>
                  </w:r>
                  <w:r>
                    <w:t>:</w:t>
                  </w:r>
                </w:p>
                <w:p w14:paraId="602E1298" w14:textId="4F9BC6B0" w:rsidR="002533A3" w:rsidRDefault="002533A3" w:rsidP="009464FC">
                  <w:pPr>
                    <w:pStyle w:val="ListParagraph"/>
                    <w:numPr>
                      <w:ilvl w:val="0"/>
                      <w:numId w:val="5"/>
                    </w:numPr>
                    <w:spacing w:after="0" w:line="240" w:lineRule="auto"/>
                  </w:pPr>
                  <w:r>
                    <w:t>Squad leader takes one additional step with the left foot, pivots 45 degrees to the right, continues marching, and arcs around to the right, maintaining dress and interval, until you’ve caught up to the squad leaders to your right, then take up the Half Step</w:t>
                  </w:r>
                </w:p>
                <w:p w14:paraId="7EE47CEF" w14:textId="1F631DE7" w:rsidR="002533A3" w:rsidRDefault="002533A3" w:rsidP="009464FC">
                  <w:pPr>
                    <w:pStyle w:val="ListParagraph"/>
                    <w:numPr>
                      <w:ilvl w:val="0"/>
                      <w:numId w:val="5"/>
                    </w:numPr>
                    <w:spacing w:after="0" w:line="240" w:lineRule="auto"/>
                  </w:pPr>
                  <w:r>
                    <w:t>Once all squad leaders are abreast, they automatically resume 24-inch steps without command</w:t>
                  </w:r>
                </w:p>
                <w:p w14:paraId="0FF6E5E8" w14:textId="2E6206D0" w:rsidR="002533A3" w:rsidRDefault="002533A3" w:rsidP="009464FC">
                  <w:pPr>
                    <w:pStyle w:val="ListParagraph"/>
                    <w:numPr>
                      <w:ilvl w:val="0"/>
                      <w:numId w:val="5"/>
                    </w:numPr>
                    <w:spacing w:after="0" w:line="240" w:lineRule="auto"/>
                  </w:pPr>
                  <w:r>
                    <w:t>Each subsequent cadet in each squad marches to the point where their squad leader pivoted, and they execute the same movements as the squad leader (pivot, arc, half step, 24-inch step)</w:t>
                  </w:r>
                </w:p>
                <w:p w14:paraId="01AC16C8" w14:textId="77777777" w:rsidR="002533A3" w:rsidRDefault="002533A3" w:rsidP="00D512DB">
                  <w:pPr>
                    <w:spacing w:after="0" w:line="240" w:lineRule="auto"/>
                  </w:pPr>
                </w:p>
                <w:p w14:paraId="3686D9F7" w14:textId="77777777" w:rsidR="002533A3" w:rsidRDefault="002533A3" w:rsidP="00D512DB">
                  <w:pPr>
                    <w:spacing w:after="0" w:line="240" w:lineRule="auto"/>
                  </w:pPr>
                </w:p>
                <w:p w14:paraId="005372D3" w14:textId="77777777" w:rsidR="002533A3" w:rsidRDefault="002533A3" w:rsidP="00D512DB">
                  <w:pPr>
                    <w:spacing w:after="0" w:line="240" w:lineRule="auto"/>
                  </w:pPr>
                </w:p>
                <w:p w14:paraId="474CFF7A" w14:textId="77777777" w:rsidR="002533A3" w:rsidRDefault="002533A3" w:rsidP="00D512DB">
                  <w:pPr>
                    <w:spacing w:after="0" w:line="240" w:lineRule="auto"/>
                  </w:pPr>
                </w:p>
                <w:p w14:paraId="466D605D" w14:textId="77777777" w:rsidR="002533A3" w:rsidRDefault="002533A3" w:rsidP="00D512DB">
                  <w:pPr>
                    <w:spacing w:after="0" w:line="240" w:lineRule="auto"/>
                  </w:pPr>
                </w:p>
              </w:txbxContent>
            </v:textbox>
            <w10:wrap type="square"/>
          </v:shape>
        </w:pict>
      </w:r>
    </w:p>
    <w:p w14:paraId="702707BE" w14:textId="46814D3D" w:rsidR="003A0DB1" w:rsidRDefault="006A72F8" w:rsidP="003A0DB1">
      <w:pPr>
        <w:spacing w:after="0" w:line="240" w:lineRule="auto"/>
        <w:rPr>
          <w:rFonts w:cstheme="minorHAnsi"/>
        </w:rPr>
      </w:pPr>
      <w:r>
        <w:rPr>
          <w:noProof/>
        </w:rPr>
        <w:pict w14:anchorId="1680741A">
          <v:shape id="_x0000_s1032" type="#_x0000_t202" style="position:absolute;margin-left:.75pt;margin-top:28.1pt;width:465.45pt;height:90.85pt;z-index:251667456;visibility:visible;mso-height-percent:200;mso-wrap-distance-left:9pt;mso-wrap-distance-top:3.6pt;mso-wrap-distance-right:9pt;mso-wrap-distance-bottom:3.6pt;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2Bj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5SZ8ammdk1sHY4DiQuOnA/aCkx+auqP++Z05Q&#10;oj4YVGc5nc3iNCRjNr9GKom79NSXHmY4QlU0UDJuNyFNUOLN3qGKW5n4jXKPmRxTxqZNtB8HLE7F&#10;pZ2ifv0G1j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zttgYykCAABOBAAADgAAAAAAAAAAAAAAAAAuAgAAZHJzL2Uyb0Rv&#10;Yy54bWxQSwECLQAUAAYACAAAACEASFsnctsAAAAHAQAADwAAAAAAAAAAAAAAAACDBAAAZHJzL2Rv&#10;d25yZXYueG1sUEsFBgAAAAAEAAQA8wAAAIsFAAAAAA==&#10;">
            <v:textbox style="mso-next-textbox:#_x0000_s1032;mso-fit-shape-to-text:t">
              <w:txbxContent>
                <w:p w14:paraId="0FFC7874" w14:textId="63A5B0B0" w:rsidR="002533A3" w:rsidRDefault="002533A3" w:rsidP="002E520F">
                  <w:pPr>
                    <w:spacing w:after="0" w:line="240" w:lineRule="auto"/>
                    <w:rPr>
                      <w:b/>
                      <w:bCs/>
                      <w:u w:val="single"/>
                    </w:rPr>
                  </w:pPr>
                  <w:r w:rsidRPr="002E520F">
                    <w:rPr>
                      <w:b/>
                      <w:bCs/>
                      <w:u w:val="single"/>
                    </w:rPr>
                    <w:t>Present Arms from Order Arms</w:t>
                  </w:r>
                  <w:r w:rsidRPr="002E520F">
                    <w:rPr>
                      <w:b/>
                      <w:bCs/>
                    </w:rPr>
                    <w:t>:</w:t>
                  </w:r>
                </w:p>
                <w:p w14:paraId="6FAADE3F" w14:textId="5AEEA352" w:rsidR="002533A3" w:rsidRDefault="002533A3" w:rsidP="002E520F">
                  <w:pPr>
                    <w:spacing w:after="0" w:line="240" w:lineRule="auto"/>
                  </w:pPr>
                  <w:r>
                    <w:t>Command is given while at Order Arms with the rifle</w:t>
                  </w:r>
                </w:p>
                <w:p w14:paraId="1CC78C5A" w14:textId="6F288192" w:rsidR="002533A3" w:rsidRDefault="002533A3" w:rsidP="006A72F8">
                  <w:pPr>
                    <w:pStyle w:val="ListParagraph"/>
                    <w:numPr>
                      <w:ilvl w:val="0"/>
                      <w:numId w:val="6"/>
                    </w:numPr>
                    <w:spacing w:after="0" w:line="240" w:lineRule="auto"/>
                  </w:pPr>
                  <w:r>
                    <w:t>Preparatory Command: Present</w:t>
                  </w:r>
                </w:p>
                <w:p w14:paraId="7FFFA330" w14:textId="60B65E1B" w:rsidR="002533A3" w:rsidRDefault="002533A3" w:rsidP="006A72F8">
                  <w:pPr>
                    <w:pStyle w:val="ListParagraph"/>
                    <w:numPr>
                      <w:ilvl w:val="0"/>
                      <w:numId w:val="6"/>
                    </w:numPr>
                    <w:spacing w:after="0" w:line="240" w:lineRule="auto"/>
                  </w:pPr>
                  <w:r>
                    <w:t>Command of Execution: Arms</w:t>
                  </w:r>
                </w:p>
                <w:p w14:paraId="47552DBD" w14:textId="38D101C7" w:rsidR="002533A3" w:rsidRDefault="002533A3" w:rsidP="006A72F8">
                  <w:pPr>
                    <w:pStyle w:val="ListParagraph"/>
                    <w:numPr>
                      <w:ilvl w:val="0"/>
                      <w:numId w:val="6"/>
                    </w:numPr>
                    <w:spacing w:after="0" w:line="240" w:lineRule="auto"/>
                  </w:pPr>
                  <w:r>
                    <w:t>From Order Arms, Present Arms is a three-count movement.</w:t>
                  </w:r>
                </w:p>
                <w:p w14:paraId="453E00BD" w14:textId="572FCB78" w:rsidR="002533A3" w:rsidRDefault="002533A3" w:rsidP="006A72F8">
                  <w:pPr>
                    <w:spacing w:after="0" w:line="240" w:lineRule="auto"/>
                  </w:pPr>
                </w:p>
                <w:p w14:paraId="5F9D9B2D" w14:textId="25213B0C" w:rsidR="002533A3" w:rsidRDefault="002533A3" w:rsidP="006A72F8">
                  <w:pPr>
                    <w:spacing w:after="0" w:line="240" w:lineRule="auto"/>
                  </w:pPr>
                  <w:r>
                    <w:t xml:space="preserve">At the command of execution </w:t>
                  </w:r>
                  <w:r w:rsidRPr="002E520F">
                    <w:rPr>
                      <w:b/>
                      <w:bCs/>
                    </w:rPr>
                    <w:t>Arms</w:t>
                  </w:r>
                </w:p>
                <w:p w14:paraId="06E3028C" w14:textId="2313511D" w:rsidR="002533A3" w:rsidRDefault="002533A3" w:rsidP="006A72F8">
                  <w:pPr>
                    <w:pStyle w:val="ListParagraph"/>
                    <w:numPr>
                      <w:ilvl w:val="0"/>
                      <w:numId w:val="7"/>
                    </w:numPr>
                    <w:spacing w:after="0" w:line="240" w:lineRule="auto"/>
                  </w:pPr>
                  <w:r>
                    <w:t>Grasp the rifle with the right hand and raise the rifle diagonally across the body, keeping the right elbow down alongside the rifle (without strain).</w:t>
                  </w:r>
                </w:p>
                <w:p w14:paraId="371B7AE3" w14:textId="5FFAF706" w:rsidR="002533A3" w:rsidRDefault="002533A3" w:rsidP="006A72F8">
                  <w:pPr>
                    <w:pStyle w:val="ListParagraph"/>
                    <w:numPr>
                      <w:ilvl w:val="0"/>
                      <w:numId w:val="7"/>
                    </w:numPr>
                    <w:spacing w:after="0" w:line="240" w:lineRule="auto"/>
                  </w:pPr>
                  <w:r>
                    <w:t>With the left hand, simultaneously grasp the rifle at the balance (grasping the wood stock right above the receiver) so that the rifle is about 4 inches (a fist) from the body.</w:t>
                  </w:r>
                </w:p>
                <w:p w14:paraId="39E39552" w14:textId="7670630D" w:rsidR="002533A3" w:rsidRDefault="002533A3" w:rsidP="006A72F8">
                  <w:pPr>
                    <w:pStyle w:val="ListParagraph"/>
                    <w:numPr>
                      <w:ilvl w:val="0"/>
                      <w:numId w:val="7"/>
                    </w:numPr>
                    <w:spacing w:after="0" w:line="240" w:lineRule="auto"/>
                  </w:pPr>
                  <w:r>
                    <w:t>On count two, regrasp the rifle at the small of the stock with the right hand. Hold the rifle diagonally across the body, about 4 inches from the body, the right forearm horizontal, and the elbows close to the sides (this is Port Arms)</w:t>
                  </w:r>
                </w:p>
                <w:p w14:paraId="763C5BB4" w14:textId="31F4F82C" w:rsidR="002533A3" w:rsidRDefault="002533A3" w:rsidP="006A72F8">
                  <w:pPr>
                    <w:spacing w:after="0" w:line="240" w:lineRule="auto"/>
                  </w:pPr>
                </w:p>
              </w:txbxContent>
            </v:textbox>
            <w10:wrap type="square"/>
          </v:shape>
        </w:pict>
      </w:r>
      <w:r w:rsidR="003A0DB1">
        <w:rPr>
          <w:rFonts w:cstheme="minorHAnsi"/>
        </w:rPr>
        <w:t>Answer to Practical Exercise #</w:t>
      </w:r>
      <w:r w:rsidR="00697DE8">
        <w:rPr>
          <w:rFonts w:cstheme="minorHAnsi"/>
        </w:rPr>
        <w:t>2</w:t>
      </w:r>
      <w:r w:rsidR="003A0DB1">
        <w:rPr>
          <w:rFonts w:cstheme="minorHAnsi"/>
        </w:rPr>
        <w:t>:</w:t>
      </w:r>
    </w:p>
    <w:p w14:paraId="00F5F60B" w14:textId="76759C05" w:rsidR="006A45A6" w:rsidRDefault="002E520F" w:rsidP="00AB46B5">
      <w:pPr>
        <w:autoSpaceDE w:val="0"/>
        <w:autoSpaceDN w:val="0"/>
        <w:adjustRightInd w:val="0"/>
        <w:spacing w:after="0" w:line="240" w:lineRule="auto"/>
        <w:rPr>
          <w:rFonts w:cstheme="minorHAnsi"/>
        </w:rPr>
      </w:pPr>
      <w:r>
        <w:rPr>
          <w:noProof/>
        </w:rPr>
        <w:lastRenderedPageBreak/>
        <w:pict w14:anchorId="04B966AF">
          <v:shape id="_x0000_s1033" type="#_x0000_t202" style="position:absolute;margin-left:3.5pt;margin-top:15.3pt;width:463.85pt;height:356.35pt;z-index:25166950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Ki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FSZ8ammdk1sHY4DiQuOnA/aCkx+auqP++Z05Q&#10;oj4YVGc5nc3iNCRjNr9GKom79NSXHmY4QlU0UDJuNyFNUOLN3qGKW5n4jXKPmRxTxqZNtB8HLE7F&#10;pZ2ifv0G1j8B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QWioikCAABOBAAADgAAAAAAAAAAAAAAAAAuAgAAZHJzL2Uyb0Rv&#10;Yy54bWxQSwECLQAUAAYACAAAACEASFsnctsAAAAHAQAADwAAAAAAAAAAAAAAAACDBAAAZHJzL2Rv&#10;d25yZXYueG1sUEsFBgAAAAAEAAQA8wAAAIsFAAAAAA==&#10;">
            <v:textbox>
              <w:txbxContent>
                <w:p w14:paraId="11232785" w14:textId="667832C4" w:rsidR="002533A3" w:rsidRDefault="002533A3" w:rsidP="002E520F">
                  <w:pPr>
                    <w:pStyle w:val="ListParagraph"/>
                    <w:numPr>
                      <w:ilvl w:val="0"/>
                      <w:numId w:val="7"/>
                    </w:numPr>
                    <w:spacing w:after="0" w:line="240" w:lineRule="auto"/>
                  </w:pPr>
                  <w:r>
                    <w:t>On count three, twist the rifle with the right hand so that the sights are to the rear, and move the rifle to a vertical position about 4 inches in front of and centered on the body. Lower the rifle until the left forearm is horizontal; keep the elbows at the sides. Keep the left thumb wrapped around the rifle and touching the right side of the handguard right above the receiver. Incline the barrel slightly backward to ensure the weapon is vertical.</w:t>
                  </w:r>
                </w:p>
                <w:p w14:paraId="2C407972" w14:textId="4F4F7687" w:rsidR="002533A3" w:rsidRDefault="002533A3" w:rsidP="002E520F">
                  <w:pPr>
                    <w:spacing w:after="0" w:line="240" w:lineRule="auto"/>
                  </w:pPr>
                </w:p>
                <w:p w14:paraId="3683052A" w14:textId="0CA06CA9" w:rsidR="002533A3" w:rsidRDefault="002533A3" w:rsidP="002E520F">
                  <w:pPr>
                    <w:spacing w:after="0" w:line="240" w:lineRule="auto"/>
                  </w:pPr>
                  <w:r w:rsidRPr="002E520F">
                    <w:rPr>
                      <w:b/>
                      <w:bCs/>
                      <w:u w:val="single"/>
                    </w:rPr>
                    <w:t>Order Arms from Present Arms</w:t>
                  </w:r>
                  <w:r>
                    <w:t>:</w:t>
                  </w:r>
                </w:p>
                <w:p w14:paraId="0945C5B0" w14:textId="72AAF7CD" w:rsidR="002533A3" w:rsidRDefault="002533A3" w:rsidP="002E520F">
                  <w:pPr>
                    <w:spacing w:after="0" w:line="240" w:lineRule="auto"/>
                  </w:pPr>
                  <w:r>
                    <w:t>Command is given while at Present Arms with the rifle</w:t>
                  </w:r>
                </w:p>
                <w:p w14:paraId="54BDB5A6" w14:textId="1906D370" w:rsidR="002533A3" w:rsidRDefault="002533A3" w:rsidP="002E520F">
                  <w:pPr>
                    <w:pStyle w:val="ListParagraph"/>
                    <w:numPr>
                      <w:ilvl w:val="0"/>
                      <w:numId w:val="6"/>
                    </w:numPr>
                    <w:spacing w:after="0" w:line="240" w:lineRule="auto"/>
                  </w:pPr>
                  <w:r>
                    <w:t>Preparatory Command: Order</w:t>
                  </w:r>
                </w:p>
                <w:p w14:paraId="0CEE75F1" w14:textId="77777777" w:rsidR="002533A3" w:rsidRDefault="002533A3" w:rsidP="002E520F">
                  <w:pPr>
                    <w:pStyle w:val="ListParagraph"/>
                    <w:numPr>
                      <w:ilvl w:val="0"/>
                      <w:numId w:val="6"/>
                    </w:numPr>
                    <w:spacing w:after="0" w:line="240" w:lineRule="auto"/>
                  </w:pPr>
                  <w:r>
                    <w:t>Command of Execution: Arms</w:t>
                  </w:r>
                </w:p>
                <w:p w14:paraId="332F4511" w14:textId="66BE3F18" w:rsidR="002533A3" w:rsidRDefault="002533A3" w:rsidP="002E520F">
                  <w:pPr>
                    <w:pStyle w:val="ListParagraph"/>
                    <w:numPr>
                      <w:ilvl w:val="0"/>
                      <w:numId w:val="6"/>
                    </w:numPr>
                    <w:spacing w:after="0" w:line="240" w:lineRule="auto"/>
                  </w:pPr>
                  <w:r>
                    <w:t>From Present Arms, Order Arms is a four-count movement.</w:t>
                  </w:r>
                </w:p>
                <w:p w14:paraId="01753A2F" w14:textId="77777777" w:rsidR="002533A3" w:rsidRDefault="002533A3" w:rsidP="002E520F">
                  <w:pPr>
                    <w:spacing w:after="0" w:line="240" w:lineRule="auto"/>
                  </w:pPr>
                </w:p>
                <w:p w14:paraId="273492D6" w14:textId="77777777" w:rsidR="002533A3" w:rsidRDefault="002533A3" w:rsidP="002E520F">
                  <w:pPr>
                    <w:spacing w:after="0" w:line="240" w:lineRule="auto"/>
                  </w:pPr>
                  <w:r>
                    <w:t xml:space="preserve">At the command of execution </w:t>
                  </w:r>
                  <w:r w:rsidRPr="002E520F">
                    <w:rPr>
                      <w:b/>
                      <w:bCs/>
                    </w:rPr>
                    <w:t>Arms</w:t>
                  </w:r>
                </w:p>
                <w:p w14:paraId="38A0969A" w14:textId="76752661" w:rsidR="002533A3" w:rsidRDefault="002533A3" w:rsidP="002E520F">
                  <w:pPr>
                    <w:pStyle w:val="ListParagraph"/>
                    <w:numPr>
                      <w:ilvl w:val="0"/>
                      <w:numId w:val="6"/>
                    </w:numPr>
                    <w:spacing w:after="0" w:line="240" w:lineRule="auto"/>
                  </w:pPr>
                  <w:r>
                    <w:t>Twist the rifle in the grasp of the right hand, returning to the position of Port Arms. Control the rifle with the right hand as you reposition the rifle with the sling within the palm’s grasp with the left hand</w:t>
                  </w:r>
                </w:p>
                <w:p w14:paraId="77094884" w14:textId="77777777" w:rsidR="002533A3" w:rsidRDefault="002533A3" w:rsidP="00697DE8">
                  <w:pPr>
                    <w:pStyle w:val="ListParagraph"/>
                    <w:numPr>
                      <w:ilvl w:val="0"/>
                      <w:numId w:val="6"/>
                    </w:numPr>
                    <w:spacing w:after="0" w:line="240" w:lineRule="auto"/>
                  </w:pPr>
                  <w:r>
                    <w:t>On count two, move the right hand up and across the body and firmly grasp the rifle on</w:t>
                  </w:r>
                </w:p>
                <w:p w14:paraId="074E50DA" w14:textId="248D5FE5" w:rsidR="002533A3" w:rsidRDefault="002533A3" w:rsidP="002533A3">
                  <w:pPr>
                    <w:pStyle w:val="ListParagraph"/>
                    <w:numPr>
                      <w:ilvl w:val="0"/>
                      <w:numId w:val="6"/>
                    </w:numPr>
                    <w:spacing w:after="0" w:line="240" w:lineRule="auto"/>
                  </w:pPr>
                  <w:r>
                    <w:t>the upper stock (handguard) without moving the rifle, and keep the right elbow aligned alongside the rifle.</w:t>
                  </w:r>
                </w:p>
                <w:p w14:paraId="7EA85D53" w14:textId="77777777" w:rsidR="002533A3" w:rsidRDefault="002533A3" w:rsidP="002533A3">
                  <w:pPr>
                    <w:pStyle w:val="ListParagraph"/>
                    <w:numPr>
                      <w:ilvl w:val="0"/>
                      <w:numId w:val="6"/>
                    </w:numPr>
                    <w:spacing w:after="0" w:line="240" w:lineRule="auto"/>
                  </w:pPr>
                  <w:r>
                    <w:t xml:space="preserve">On count three, move the left hand from the balance and lower the rifle to the right side until it is about 1 inch from the marching surface next to your right foot. Guide the rifle to the side by placing the index finger of the left hand at the top of the rifle near the stacking swivel, fingers and thumb extended and joined, palm to the rear. </w:t>
                  </w:r>
                </w:p>
                <w:p w14:paraId="486085C0" w14:textId="745AAABB" w:rsidR="002533A3" w:rsidRDefault="002533A3" w:rsidP="002533A3">
                  <w:pPr>
                    <w:pStyle w:val="ListParagraph"/>
                    <w:numPr>
                      <w:ilvl w:val="0"/>
                      <w:numId w:val="6"/>
                    </w:numPr>
                    <w:spacing w:after="0" w:line="240" w:lineRule="auto"/>
                  </w:pPr>
                  <w:r>
                    <w:t>On count four, move the left hand sharply to the left side, gently lower the rifle to the ground next to your right foot, and resume the position of Order Arms.</w:t>
                  </w:r>
                </w:p>
                <w:p w14:paraId="5EA4A03E" w14:textId="5554C523" w:rsidR="002533A3" w:rsidRDefault="002533A3" w:rsidP="00697DE8">
                  <w:pPr>
                    <w:pStyle w:val="ListParagraph"/>
                    <w:spacing w:after="0" w:line="240" w:lineRule="auto"/>
                  </w:pPr>
                </w:p>
                <w:p w14:paraId="301BBDA3" w14:textId="77777777" w:rsidR="002533A3" w:rsidRDefault="002533A3" w:rsidP="00697DE8">
                  <w:pPr>
                    <w:pStyle w:val="ListParagraph"/>
                    <w:spacing w:after="0" w:line="240" w:lineRule="auto"/>
                  </w:pPr>
                </w:p>
              </w:txbxContent>
            </v:textbox>
            <w10:wrap type="square"/>
          </v:shape>
        </w:pict>
      </w:r>
    </w:p>
    <w:p w14:paraId="7491D43F" w14:textId="248DFED3" w:rsidR="006A45A6" w:rsidRDefault="006A45A6" w:rsidP="00AB46B5">
      <w:pPr>
        <w:autoSpaceDE w:val="0"/>
        <w:autoSpaceDN w:val="0"/>
        <w:adjustRightInd w:val="0"/>
        <w:spacing w:after="0" w:line="240" w:lineRule="auto"/>
        <w:rPr>
          <w:rFonts w:cstheme="minorHAnsi"/>
        </w:rPr>
      </w:pPr>
    </w:p>
    <w:p w14:paraId="1F68EE7D" w14:textId="77777777" w:rsidR="006A45A6" w:rsidRDefault="006A45A6" w:rsidP="00AB46B5">
      <w:pPr>
        <w:autoSpaceDE w:val="0"/>
        <w:autoSpaceDN w:val="0"/>
        <w:adjustRightInd w:val="0"/>
        <w:spacing w:after="0" w:line="240" w:lineRule="auto"/>
        <w:rPr>
          <w:rFonts w:cstheme="minorHAnsi"/>
        </w:rPr>
      </w:pPr>
    </w:p>
    <w:p w14:paraId="5628A60E" w14:textId="4DBB2412" w:rsidR="006A45A6" w:rsidRDefault="00697DE8" w:rsidP="00AB46B5">
      <w:pPr>
        <w:autoSpaceDE w:val="0"/>
        <w:autoSpaceDN w:val="0"/>
        <w:adjustRightInd w:val="0"/>
        <w:spacing w:after="0" w:line="240" w:lineRule="auto"/>
        <w:rPr>
          <w:rFonts w:cstheme="minorHAnsi"/>
        </w:rPr>
      </w:pPr>
      <w:r>
        <w:rPr>
          <w:noProof/>
        </w:rPr>
        <w:drawing>
          <wp:inline distT="0" distB="0" distL="0" distR="0" wp14:anchorId="3FFA6490" wp14:editId="03F0C813">
            <wp:extent cx="1055767" cy="285140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55767" cy="2851403"/>
                    </a:xfrm>
                    <a:prstGeom prst="rect">
                      <a:avLst/>
                    </a:prstGeom>
                  </pic:spPr>
                </pic:pic>
              </a:graphicData>
            </a:graphic>
          </wp:inline>
        </w:drawing>
      </w:r>
      <w:r w:rsidRPr="00697DE8">
        <w:rPr>
          <w:noProof/>
        </w:rPr>
        <w:t xml:space="preserve"> </w:t>
      </w:r>
      <w:r>
        <w:rPr>
          <w:noProof/>
        </w:rPr>
        <w:drawing>
          <wp:inline distT="0" distB="0" distL="0" distR="0" wp14:anchorId="42B5636D" wp14:editId="43B4290F">
            <wp:extent cx="1089770" cy="2851775"/>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89770" cy="2851775"/>
                    </a:xfrm>
                    <a:prstGeom prst="rect">
                      <a:avLst/>
                    </a:prstGeom>
                  </pic:spPr>
                </pic:pic>
              </a:graphicData>
            </a:graphic>
          </wp:inline>
        </w:drawing>
      </w:r>
      <w:r w:rsidRPr="00697DE8">
        <w:rPr>
          <w:noProof/>
        </w:rPr>
        <w:t xml:space="preserve"> </w:t>
      </w:r>
      <w:r>
        <w:rPr>
          <w:noProof/>
        </w:rPr>
        <w:drawing>
          <wp:inline distT="0" distB="0" distL="0" distR="0" wp14:anchorId="7196A986" wp14:editId="3BF25D69">
            <wp:extent cx="1035491" cy="2835073"/>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35491" cy="2835073"/>
                    </a:xfrm>
                    <a:prstGeom prst="rect">
                      <a:avLst/>
                    </a:prstGeom>
                  </pic:spPr>
                </pic:pic>
              </a:graphicData>
            </a:graphic>
          </wp:inline>
        </w:drawing>
      </w:r>
      <w:r w:rsidRPr="00697DE8">
        <w:rPr>
          <w:noProof/>
        </w:rPr>
        <w:t xml:space="preserve"> </w:t>
      </w:r>
      <w:r>
        <w:rPr>
          <w:noProof/>
        </w:rPr>
        <w:drawing>
          <wp:inline distT="0" distB="0" distL="0" distR="0" wp14:anchorId="188F63C7" wp14:editId="4FF38ED3">
            <wp:extent cx="1912317" cy="2835073"/>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12317" cy="2835073"/>
                    </a:xfrm>
                    <a:prstGeom prst="rect">
                      <a:avLst/>
                    </a:prstGeom>
                  </pic:spPr>
                </pic:pic>
              </a:graphicData>
            </a:graphic>
          </wp:inline>
        </w:drawing>
      </w:r>
    </w:p>
    <w:p w14:paraId="2A1C749B" w14:textId="119BCBBC" w:rsidR="006A45A6" w:rsidRDefault="006A45A6" w:rsidP="00AB46B5">
      <w:pPr>
        <w:autoSpaceDE w:val="0"/>
        <w:autoSpaceDN w:val="0"/>
        <w:adjustRightInd w:val="0"/>
        <w:spacing w:after="0" w:line="240" w:lineRule="auto"/>
        <w:rPr>
          <w:rFonts w:cstheme="minorHAnsi"/>
        </w:rPr>
      </w:pPr>
    </w:p>
    <w:p w14:paraId="704359EC" w14:textId="77777777" w:rsidR="006A45A6" w:rsidRDefault="006A45A6" w:rsidP="00AB46B5">
      <w:pPr>
        <w:autoSpaceDE w:val="0"/>
        <w:autoSpaceDN w:val="0"/>
        <w:adjustRightInd w:val="0"/>
        <w:spacing w:after="0" w:line="240" w:lineRule="auto"/>
        <w:rPr>
          <w:rFonts w:cstheme="minorHAnsi"/>
        </w:rPr>
      </w:pPr>
    </w:p>
    <w:p w14:paraId="3C4254D7" w14:textId="33E7DA10" w:rsidR="006A45A6" w:rsidRDefault="00697DE8" w:rsidP="00AB46B5">
      <w:pPr>
        <w:autoSpaceDE w:val="0"/>
        <w:autoSpaceDN w:val="0"/>
        <w:adjustRightInd w:val="0"/>
        <w:spacing w:after="0" w:line="240" w:lineRule="auto"/>
        <w:rPr>
          <w:rFonts w:cstheme="minorHAnsi"/>
        </w:rPr>
      </w:pPr>
      <w:r>
        <w:rPr>
          <w:noProof/>
        </w:rPr>
        <w:drawing>
          <wp:inline distT="0" distB="0" distL="0" distR="0" wp14:anchorId="342FB84E" wp14:editId="75BCA444">
            <wp:extent cx="1476375" cy="21887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02120" cy="2226942"/>
                    </a:xfrm>
                    <a:prstGeom prst="rect">
                      <a:avLst/>
                    </a:prstGeom>
                  </pic:spPr>
                </pic:pic>
              </a:graphicData>
            </a:graphic>
          </wp:inline>
        </w:drawing>
      </w:r>
      <w:r w:rsidRPr="00697DE8">
        <w:rPr>
          <w:noProof/>
        </w:rPr>
        <w:t xml:space="preserve"> </w:t>
      </w:r>
      <w:r>
        <w:rPr>
          <w:noProof/>
        </w:rPr>
        <w:drawing>
          <wp:inline distT="0" distB="0" distL="0" distR="0" wp14:anchorId="55EC4F74" wp14:editId="65B0F02D">
            <wp:extent cx="789144" cy="2204593"/>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89144" cy="2204593"/>
                    </a:xfrm>
                    <a:prstGeom prst="rect">
                      <a:avLst/>
                    </a:prstGeom>
                  </pic:spPr>
                </pic:pic>
              </a:graphicData>
            </a:graphic>
          </wp:inline>
        </w:drawing>
      </w:r>
      <w:r w:rsidRPr="00697DE8">
        <w:rPr>
          <w:noProof/>
        </w:rPr>
        <w:t xml:space="preserve"> </w:t>
      </w:r>
      <w:r>
        <w:rPr>
          <w:noProof/>
        </w:rPr>
        <w:drawing>
          <wp:inline distT="0" distB="0" distL="0" distR="0" wp14:anchorId="62C282D7" wp14:editId="5B225CBA">
            <wp:extent cx="830898" cy="2217119"/>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30898" cy="2217119"/>
                    </a:xfrm>
                    <a:prstGeom prst="rect">
                      <a:avLst/>
                    </a:prstGeom>
                  </pic:spPr>
                </pic:pic>
              </a:graphicData>
            </a:graphic>
          </wp:inline>
        </w:drawing>
      </w:r>
      <w:r w:rsidRPr="00697DE8">
        <w:rPr>
          <w:noProof/>
        </w:rPr>
        <w:t xml:space="preserve"> </w:t>
      </w:r>
      <w:r>
        <w:rPr>
          <w:noProof/>
        </w:rPr>
        <w:drawing>
          <wp:inline distT="0" distB="0" distL="0" distR="0" wp14:anchorId="7E3F669F" wp14:editId="6150CB1C">
            <wp:extent cx="810021" cy="2225470"/>
            <wp:effectExtent l="0" t="0" r="952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10021" cy="2225470"/>
                    </a:xfrm>
                    <a:prstGeom prst="rect">
                      <a:avLst/>
                    </a:prstGeom>
                  </pic:spPr>
                </pic:pic>
              </a:graphicData>
            </a:graphic>
          </wp:inline>
        </w:drawing>
      </w:r>
      <w:r w:rsidRPr="00697DE8">
        <w:rPr>
          <w:noProof/>
        </w:rPr>
        <w:t xml:space="preserve"> </w:t>
      </w:r>
      <w:r>
        <w:rPr>
          <w:noProof/>
        </w:rPr>
        <w:drawing>
          <wp:inline distT="0" distB="0" distL="0" distR="0" wp14:anchorId="120BF43C" wp14:editId="6FA54F80">
            <wp:extent cx="810021" cy="2225470"/>
            <wp:effectExtent l="0" t="0" r="952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10021" cy="2225470"/>
                    </a:xfrm>
                    <a:prstGeom prst="rect">
                      <a:avLst/>
                    </a:prstGeom>
                  </pic:spPr>
                </pic:pic>
              </a:graphicData>
            </a:graphic>
          </wp:inline>
        </w:drawing>
      </w:r>
    </w:p>
    <w:p w14:paraId="1F4AF54C" w14:textId="77777777" w:rsidR="006A45A6" w:rsidRDefault="006A45A6" w:rsidP="00AB46B5">
      <w:pPr>
        <w:autoSpaceDE w:val="0"/>
        <w:autoSpaceDN w:val="0"/>
        <w:adjustRightInd w:val="0"/>
        <w:spacing w:after="0" w:line="240" w:lineRule="auto"/>
        <w:rPr>
          <w:rFonts w:cstheme="minorHAnsi"/>
        </w:rPr>
      </w:pPr>
    </w:p>
    <w:p w14:paraId="063EB267" w14:textId="57861AE4" w:rsidR="006A45A6" w:rsidRDefault="006A45A6" w:rsidP="00AB46B5">
      <w:pPr>
        <w:autoSpaceDE w:val="0"/>
        <w:autoSpaceDN w:val="0"/>
        <w:adjustRightInd w:val="0"/>
        <w:spacing w:after="0" w:line="240" w:lineRule="auto"/>
        <w:rPr>
          <w:rFonts w:cstheme="minorHAnsi"/>
        </w:rPr>
      </w:pPr>
    </w:p>
    <w:p w14:paraId="4EC27CD0" w14:textId="6335EBF0" w:rsidR="00697DE8" w:rsidRPr="00AB46B5" w:rsidRDefault="00697DE8" w:rsidP="00AB46B5">
      <w:pPr>
        <w:autoSpaceDE w:val="0"/>
        <w:autoSpaceDN w:val="0"/>
        <w:adjustRightInd w:val="0"/>
        <w:spacing w:after="0" w:line="240" w:lineRule="auto"/>
        <w:rPr>
          <w:rFonts w:cstheme="minorHAnsi"/>
        </w:rPr>
      </w:pPr>
      <w:r>
        <w:rPr>
          <w:rFonts w:cstheme="minorHAnsi"/>
        </w:rPr>
        <w:t>How did you do? Did you remember all the details? It’s good to highlight what you need to teach, so that you don’t forget to cover any of the important details. Drill Instructors practice until they essentially have the manual memorized. You don’t need to do that – you can teach with notes so that you make sure you cover everything. Don’t forget to rehearse your ‘class’!</w:t>
      </w:r>
    </w:p>
    <w:sectPr w:rsidR="00697DE8" w:rsidRPr="00AB46B5" w:rsidSect="003A3CD8">
      <w:headerReference w:type="default" r:id="rId19"/>
      <w:footerReference w:type="default" r:id="rId20"/>
      <w:headerReference w:type="first" r:id="rId21"/>
      <w:footerReference w:type="first" r:id="rId22"/>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9D1090" w14:textId="77777777" w:rsidR="00612C66" w:rsidRDefault="00612C66" w:rsidP="0006742A">
      <w:pPr>
        <w:spacing w:after="0" w:line="240" w:lineRule="auto"/>
      </w:pPr>
      <w:r>
        <w:separator/>
      </w:r>
    </w:p>
  </w:endnote>
  <w:endnote w:type="continuationSeparator" w:id="0">
    <w:p w14:paraId="6972DBC0" w14:textId="77777777" w:rsidR="00612C66" w:rsidRDefault="00612C66" w:rsidP="00067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04287687"/>
      <w:docPartObj>
        <w:docPartGallery w:val="Page Numbers (Bottom of Page)"/>
        <w:docPartUnique/>
      </w:docPartObj>
    </w:sdtPr>
    <w:sdtEndPr>
      <w:rPr>
        <w:noProof/>
      </w:rPr>
    </w:sdtEndPr>
    <w:sdtContent>
      <w:p w14:paraId="3A59060E" w14:textId="77777777" w:rsidR="002533A3" w:rsidRDefault="002533A3">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14:paraId="044A20C7" w14:textId="77777777" w:rsidR="002533A3" w:rsidRDefault="002533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E2C74" w14:textId="79E58DF3" w:rsidR="002533A3" w:rsidRDefault="002533A3">
    <w:pPr>
      <w:pStyle w:val="Footer"/>
    </w:pPr>
    <w:r>
      <w:ptab w:relativeTo="margin" w:alignment="center" w:leader="none"/>
    </w:r>
    <w:r>
      <w:ptab w:relativeTo="margin" w:alignment="right" w:leader="none"/>
    </w:r>
    <w:r>
      <w:t xml:space="preserve">Last Update: </w:t>
    </w:r>
    <w:r>
      <w:t>24 Jul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BB8BAF" w14:textId="77777777" w:rsidR="00612C66" w:rsidRDefault="00612C66" w:rsidP="0006742A">
      <w:pPr>
        <w:spacing w:after="0" w:line="240" w:lineRule="auto"/>
      </w:pPr>
      <w:r>
        <w:separator/>
      </w:r>
    </w:p>
  </w:footnote>
  <w:footnote w:type="continuationSeparator" w:id="0">
    <w:p w14:paraId="070DC6AB" w14:textId="77777777" w:rsidR="00612C66" w:rsidRDefault="00612C66" w:rsidP="000674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1BACF2" w14:textId="77777777" w:rsidR="002533A3" w:rsidRPr="00C24C70" w:rsidRDefault="002533A3" w:rsidP="00671B9B">
    <w:pPr>
      <w:rPr>
        <w:b/>
        <w:sz w:val="28"/>
      </w:rPr>
    </w:pPr>
    <w:r>
      <w:rPr>
        <w:b/>
        <w:sz w:val="28"/>
      </w:rPr>
      <w:t>CALIFORNIA CADET CORPS                                                          M1: CACC Regulations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D8C2D" w14:textId="77777777" w:rsidR="002533A3" w:rsidRDefault="002533A3">
    <w:pPr>
      <w:pStyle w:val="Header"/>
    </w:pPr>
    <w:r w:rsidRPr="003A3CD8">
      <w:rPr>
        <w:noProof/>
      </w:rPr>
      <w:drawing>
        <wp:inline distT="0" distB="0" distL="0" distR="0" wp14:anchorId="4373F69A" wp14:editId="52C84F15">
          <wp:extent cx="786765" cy="10306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765" cy="103060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6849FC"/>
    <w:multiLevelType w:val="hybridMultilevel"/>
    <w:tmpl w:val="FCF84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5F2D4E"/>
    <w:multiLevelType w:val="hybridMultilevel"/>
    <w:tmpl w:val="A9CA4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874B6C"/>
    <w:multiLevelType w:val="hybridMultilevel"/>
    <w:tmpl w:val="416669D6"/>
    <w:lvl w:ilvl="0" w:tplc="C13CCF96">
      <w:start w:val="1"/>
      <w:numFmt w:val="upperLetter"/>
      <w:lvlText w:val="%1."/>
      <w:lvlJc w:val="left"/>
      <w:pPr>
        <w:ind w:left="3960" w:hanging="360"/>
      </w:pPr>
      <w:rPr>
        <w:rFonts w:hint="default"/>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 w15:restartNumberingAfterBreak="0">
    <w:nsid w:val="4A264D68"/>
    <w:multiLevelType w:val="hybridMultilevel"/>
    <w:tmpl w:val="A9629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E47255"/>
    <w:multiLevelType w:val="hybridMultilevel"/>
    <w:tmpl w:val="0FDA6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71C4CC8"/>
    <w:multiLevelType w:val="hybridMultilevel"/>
    <w:tmpl w:val="C584E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6122C0"/>
    <w:multiLevelType w:val="hybridMultilevel"/>
    <w:tmpl w:val="E068B5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5"/>
  </w:num>
  <w:num w:numId="4">
    <w:abstractNumId w:val="0"/>
  </w:num>
  <w:num w:numId="5">
    <w:abstractNumId w:val="1"/>
  </w:num>
  <w:num w:numId="6">
    <w:abstractNumId w:val="3"/>
  </w:num>
  <w:num w:numId="7">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49">
      <o:colormru v:ext="edit" colors="#39f"/>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81DFB"/>
    <w:rsid w:val="00002697"/>
    <w:rsid w:val="00013297"/>
    <w:rsid w:val="00015932"/>
    <w:rsid w:val="0001688B"/>
    <w:rsid w:val="000249A5"/>
    <w:rsid w:val="00027B41"/>
    <w:rsid w:val="00027CA9"/>
    <w:rsid w:val="00033446"/>
    <w:rsid w:val="0003354A"/>
    <w:rsid w:val="00044EC6"/>
    <w:rsid w:val="0004760B"/>
    <w:rsid w:val="000479C0"/>
    <w:rsid w:val="00050BC5"/>
    <w:rsid w:val="00051DEC"/>
    <w:rsid w:val="000524F6"/>
    <w:rsid w:val="00053518"/>
    <w:rsid w:val="000610F3"/>
    <w:rsid w:val="0006192A"/>
    <w:rsid w:val="0006239F"/>
    <w:rsid w:val="00062708"/>
    <w:rsid w:val="00066A28"/>
    <w:rsid w:val="0006742A"/>
    <w:rsid w:val="0006776B"/>
    <w:rsid w:val="0007003F"/>
    <w:rsid w:val="00075241"/>
    <w:rsid w:val="00075B6B"/>
    <w:rsid w:val="00081CF6"/>
    <w:rsid w:val="00083A92"/>
    <w:rsid w:val="00085362"/>
    <w:rsid w:val="00085871"/>
    <w:rsid w:val="00086232"/>
    <w:rsid w:val="00087750"/>
    <w:rsid w:val="00095AE3"/>
    <w:rsid w:val="000A40DF"/>
    <w:rsid w:val="000A5FEF"/>
    <w:rsid w:val="000A7105"/>
    <w:rsid w:val="000A757D"/>
    <w:rsid w:val="000A7E8A"/>
    <w:rsid w:val="000B0548"/>
    <w:rsid w:val="000B1283"/>
    <w:rsid w:val="000B3D00"/>
    <w:rsid w:val="000C0D9F"/>
    <w:rsid w:val="000C6616"/>
    <w:rsid w:val="000D0AB5"/>
    <w:rsid w:val="000D46C8"/>
    <w:rsid w:val="000D6ABF"/>
    <w:rsid w:val="000D775F"/>
    <w:rsid w:val="000E6499"/>
    <w:rsid w:val="000E6759"/>
    <w:rsid w:val="000F0D2A"/>
    <w:rsid w:val="000F4434"/>
    <w:rsid w:val="000F4EB9"/>
    <w:rsid w:val="000F6C18"/>
    <w:rsid w:val="001001C4"/>
    <w:rsid w:val="00100681"/>
    <w:rsid w:val="00101CD2"/>
    <w:rsid w:val="001021BD"/>
    <w:rsid w:val="00103177"/>
    <w:rsid w:val="00104154"/>
    <w:rsid w:val="00106AFA"/>
    <w:rsid w:val="00107EA0"/>
    <w:rsid w:val="001172D3"/>
    <w:rsid w:val="0012269D"/>
    <w:rsid w:val="00123D7D"/>
    <w:rsid w:val="00127CD7"/>
    <w:rsid w:val="00127DAC"/>
    <w:rsid w:val="00136891"/>
    <w:rsid w:val="00140080"/>
    <w:rsid w:val="00143065"/>
    <w:rsid w:val="00154C38"/>
    <w:rsid w:val="001573C6"/>
    <w:rsid w:val="001637E2"/>
    <w:rsid w:val="001656F5"/>
    <w:rsid w:val="001739E9"/>
    <w:rsid w:val="00174C92"/>
    <w:rsid w:val="00181D8B"/>
    <w:rsid w:val="001848C2"/>
    <w:rsid w:val="00185FAB"/>
    <w:rsid w:val="001925E6"/>
    <w:rsid w:val="0019542F"/>
    <w:rsid w:val="00196831"/>
    <w:rsid w:val="00197F1C"/>
    <w:rsid w:val="001A2648"/>
    <w:rsid w:val="001B0F6C"/>
    <w:rsid w:val="001B1801"/>
    <w:rsid w:val="001B2184"/>
    <w:rsid w:val="001B21DD"/>
    <w:rsid w:val="001B6478"/>
    <w:rsid w:val="001C1958"/>
    <w:rsid w:val="001C561F"/>
    <w:rsid w:val="001C68D9"/>
    <w:rsid w:val="001C6ADA"/>
    <w:rsid w:val="001C75DC"/>
    <w:rsid w:val="001D10F6"/>
    <w:rsid w:val="001E2E79"/>
    <w:rsid w:val="001E4700"/>
    <w:rsid w:val="001E7C24"/>
    <w:rsid w:val="001F232B"/>
    <w:rsid w:val="001F2BC7"/>
    <w:rsid w:val="002008B9"/>
    <w:rsid w:val="00202C87"/>
    <w:rsid w:val="00202FD8"/>
    <w:rsid w:val="002058DD"/>
    <w:rsid w:val="00214B01"/>
    <w:rsid w:val="002213CA"/>
    <w:rsid w:val="00221958"/>
    <w:rsid w:val="0022681B"/>
    <w:rsid w:val="00230DE4"/>
    <w:rsid w:val="00231994"/>
    <w:rsid w:val="0024257D"/>
    <w:rsid w:val="00250449"/>
    <w:rsid w:val="0025156C"/>
    <w:rsid w:val="002533A3"/>
    <w:rsid w:val="00255340"/>
    <w:rsid w:val="00256EEB"/>
    <w:rsid w:val="00262967"/>
    <w:rsid w:val="00262F22"/>
    <w:rsid w:val="002646FB"/>
    <w:rsid w:val="00266535"/>
    <w:rsid w:val="00271EF8"/>
    <w:rsid w:val="00281F8D"/>
    <w:rsid w:val="00285929"/>
    <w:rsid w:val="00286132"/>
    <w:rsid w:val="00287935"/>
    <w:rsid w:val="00296FE6"/>
    <w:rsid w:val="002A2317"/>
    <w:rsid w:val="002A3207"/>
    <w:rsid w:val="002A5CE4"/>
    <w:rsid w:val="002A7C8F"/>
    <w:rsid w:val="002B3B61"/>
    <w:rsid w:val="002B4AD7"/>
    <w:rsid w:val="002B7416"/>
    <w:rsid w:val="002C22CB"/>
    <w:rsid w:val="002C38E7"/>
    <w:rsid w:val="002C39A2"/>
    <w:rsid w:val="002C572B"/>
    <w:rsid w:val="002D6D6E"/>
    <w:rsid w:val="002E520F"/>
    <w:rsid w:val="002F160E"/>
    <w:rsid w:val="00301ED2"/>
    <w:rsid w:val="003034E7"/>
    <w:rsid w:val="00303BEF"/>
    <w:rsid w:val="00307E57"/>
    <w:rsid w:val="003128FD"/>
    <w:rsid w:val="00313CDD"/>
    <w:rsid w:val="00315DC4"/>
    <w:rsid w:val="00316889"/>
    <w:rsid w:val="00320543"/>
    <w:rsid w:val="00326529"/>
    <w:rsid w:val="00326A66"/>
    <w:rsid w:val="00326F3F"/>
    <w:rsid w:val="00331E1B"/>
    <w:rsid w:val="00331F95"/>
    <w:rsid w:val="00332EC3"/>
    <w:rsid w:val="003344DE"/>
    <w:rsid w:val="0033625B"/>
    <w:rsid w:val="00337A8A"/>
    <w:rsid w:val="00340C15"/>
    <w:rsid w:val="00346977"/>
    <w:rsid w:val="0035064F"/>
    <w:rsid w:val="00354867"/>
    <w:rsid w:val="00355B97"/>
    <w:rsid w:val="00356919"/>
    <w:rsid w:val="00360B50"/>
    <w:rsid w:val="003615C5"/>
    <w:rsid w:val="00364A4A"/>
    <w:rsid w:val="00364B94"/>
    <w:rsid w:val="00373672"/>
    <w:rsid w:val="0037445B"/>
    <w:rsid w:val="003747C7"/>
    <w:rsid w:val="0037764C"/>
    <w:rsid w:val="00380A22"/>
    <w:rsid w:val="003851F6"/>
    <w:rsid w:val="00385219"/>
    <w:rsid w:val="00391A42"/>
    <w:rsid w:val="00392B7A"/>
    <w:rsid w:val="003933F4"/>
    <w:rsid w:val="003A0DB1"/>
    <w:rsid w:val="003A2155"/>
    <w:rsid w:val="003A29F9"/>
    <w:rsid w:val="003A37F6"/>
    <w:rsid w:val="003A3CD8"/>
    <w:rsid w:val="003A5866"/>
    <w:rsid w:val="003B13AA"/>
    <w:rsid w:val="003B27FA"/>
    <w:rsid w:val="003B715D"/>
    <w:rsid w:val="003C00CC"/>
    <w:rsid w:val="003C1FD5"/>
    <w:rsid w:val="003C2518"/>
    <w:rsid w:val="003C39E6"/>
    <w:rsid w:val="003C615B"/>
    <w:rsid w:val="003C7DAF"/>
    <w:rsid w:val="003D15D8"/>
    <w:rsid w:val="003D5104"/>
    <w:rsid w:val="003E3914"/>
    <w:rsid w:val="003E583D"/>
    <w:rsid w:val="003F2207"/>
    <w:rsid w:val="00403371"/>
    <w:rsid w:val="00403633"/>
    <w:rsid w:val="004060ED"/>
    <w:rsid w:val="00407497"/>
    <w:rsid w:val="00410A06"/>
    <w:rsid w:val="00412319"/>
    <w:rsid w:val="0041361D"/>
    <w:rsid w:val="00414685"/>
    <w:rsid w:val="00414CFD"/>
    <w:rsid w:val="00415360"/>
    <w:rsid w:val="00415D90"/>
    <w:rsid w:val="00425FC4"/>
    <w:rsid w:val="0043503E"/>
    <w:rsid w:val="004357CA"/>
    <w:rsid w:val="0043741E"/>
    <w:rsid w:val="00441CEF"/>
    <w:rsid w:val="004426C4"/>
    <w:rsid w:val="00456085"/>
    <w:rsid w:val="00473AAF"/>
    <w:rsid w:val="00474CB5"/>
    <w:rsid w:val="00476345"/>
    <w:rsid w:val="00477BD8"/>
    <w:rsid w:val="00481D91"/>
    <w:rsid w:val="00481EFE"/>
    <w:rsid w:val="0048310E"/>
    <w:rsid w:val="004921DD"/>
    <w:rsid w:val="00495D09"/>
    <w:rsid w:val="004A0E82"/>
    <w:rsid w:val="004A167A"/>
    <w:rsid w:val="004A3D60"/>
    <w:rsid w:val="004A6175"/>
    <w:rsid w:val="004A7675"/>
    <w:rsid w:val="004B0A44"/>
    <w:rsid w:val="004B1E20"/>
    <w:rsid w:val="004B1F43"/>
    <w:rsid w:val="004B255E"/>
    <w:rsid w:val="004B3F3A"/>
    <w:rsid w:val="004B7DC8"/>
    <w:rsid w:val="004C136E"/>
    <w:rsid w:val="004C3D64"/>
    <w:rsid w:val="004C68CE"/>
    <w:rsid w:val="004C75DF"/>
    <w:rsid w:val="004D05E2"/>
    <w:rsid w:val="004D6E1E"/>
    <w:rsid w:val="004D7217"/>
    <w:rsid w:val="004E18CD"/>
    <w:rsid w:val="004E5F1C"/>
    <w:rsid w:val="004F1530"/>
    <w:rsid w:val="004F2DCB"/>
    <w:rsid w:val="005038FE"/>
    <w:rsid w:val="00503BFD"/>
    <w:rsid w:val="0050510C"/>
    <w:rsid w:val="00506BDE"/>
    <w:rsid w:val="005132C1"/>
    <w:rsid w:val="00521775"/>
    <w:rsid w:val="00524BDF"/>
    <w:rsid w:val="00527929"/>
    <w:rsid w:val="005319CC"/>
    <w:rsid w:val="00535D5F"/>
    <w:rsid w:val="00536D9C"/>
    <w:rsid w:val="00540DBD"/>
    <w:rsid w:val="00544292"/>
    <w:rsid w:val="00544675"/>
    <w:rsid w:val="00547C77"/>
    <w:rsid w:val="005674A6"/>
    <w:rsid w:val="00570B6B"/>
    <w:rsid w:val="00571854"/>
    <w:rsid w:val="0057302D"/>
    <w:rsid w:val="00577307"/>
    <w:rsid w:val="00580B2A"/>
    <w:rsid w:val="005831FA"/>
    <w:rsid w:val="005856AD"/>
    <w:rsid w:val="00586B6E"/>
    <w:rsid w:val="00586DE1"/>
    <w:rsid w:val="0059501A"/>
    <w:rsid w:val="005A05BB"/>
    <w:rsid w:val="005A3C84"/>
    <w:rsid w:val="005A4866"/>
    <w:rsid w:val="005A5A2A"/>
    <w:rsid w:val="005A69EA"/>
    <w:rsid w:val="005A6A08"/>
    <w:rsid w:val="005A7119"/>
    <w:rsid w:val="005B027A"/>
    <w:rsid w:val="005B3410"/>
    <w:rsid w:val="005B5153"/>
    <w:rsid w:val="005B561F"/>
    <w:rsid w:val="005C2CAA"/>
    <w:rsid w:val="005C47F3"/>
    <w:rsid w:val="005C5956"/>
    <w:rsid w:val="005C5D56"/>
    <w:rsid w:val="005D2E2C"/>
    <w:rsid w:val="005D418B"/>
    <w:rsid w:val="005D6E50"/>
    <w:rsid w:val="005E7CBD"/>
    <w:rsid w:val="005F26F2"/>
    <w:rsid w:val="005F447D"/>
    <w:rsid w:val="005F5301"/>
    <w:rsid w:val="005F79C4"/>
    <w:rsid w:val="00600A26"/>
    <w:rsid w:val="00602DAC"/>
    <w:rsid w:val="00610FBD"/>
    <w:rsid w:val="006111D5"/>
    <w:rsid w:val="0061180A"/>
    <w:rsid w:val="00612C66"/>
    <w:rsid w:val="00615AEB"/>
    <w:rsid w:val="00621B0A"/>
    <w:rsid w:val="00622ED9"/>
    <w:rsid w:val="00633592"/>
    <w:rsid w:val="00634048"/>
    <w:rsid w:val="00640CB1"/>
    <w:rsid w:val="0064391B"/>
    <w:rsid w:val="0064562D"/>
    <w:rsid w:val="00655873"/>
    <w:rsid w:val="00655A60"/>
    <w:rsid w:val="0066147B"/>
    <w:rsid w:val="006617C0"/>
    <w:rsid w:val="006719F9"/>
    <w:rsid w:val="00671AFD"/>
    <w:rsid w:val="00671B9B"/>
    <w:rsid w:val="00672F99"/>
    <w:rsid w:val="00673C4F"/>
    <w:rsid w:val="00673E9A"/>
    <w:rsid w:val="00681087"/>
    <w:rsid w:val="00686878"/>
    <w:rsid w:val="00691830"/>
    <w:rsid w:val="00692CD1"/>
    <w:rsid w:val="00696A0E"/>
    <w:rsid w:val="00697DE8"/>
    <w:rsid w:val="006A25C3"/>
    <w:rsid w:val="006A416C"/>
    <w:rsid w:val="006A45A6"/>
    <w:rsid w:val="006A4AB8"/>
    <w:rsid w:val="006A63DD"/>
    <w:rsid w:val="006A72F8"/>
    <w:rsid w:val="006B446B"/>
    <w:rsid w:val="006C013B"/>
    <w:rsid w:val="006C4DAB"/>
    <w:rsid w:val="006D2903"/>
    <w:rsid w:val="006D2EF7"/>
    <w:rsid w:val="006E6C93"/>
    <w:rsid w:val="006F0B60"/>
    <w:rsid w:val="006F71E2"/>
    <w:rsid w:val="00700F64"/>
    <w:rsid w:val="00716551"/>
    <w:rsid w:val="007169B8"/>
    <w:rsid w:val="00717517"/>
    <w:rsid w:val="00717E87"/>
    <w:rsid w:val="00721991"/>
    <w:rsid w:val="00723F2A"/>
    <w:rsid w:val="007266F4"/>
    <w:rsid w:val="00731DBF"/>
    <w:rsid w:val="0073286C"/>
    <w:rsid w:val="00732B1A"/>
    <w:rsid w:val="00734145"/>
    <w:rsid w:val="00734349"/>
    <w:rsid w:val="00734BF8"/>
    <w:rsid w:val="00735678"/>
    <w:rsid w:val="0073635B"/>
    <w:rsid w:val="0073682D"/>
    <w:rsid w:val="0074117E"/>
    <w:rsid w:val="0074168E"/>
    <w:rsid w:val="0075183D"/>
    <w:rsid w:val="00753449"/>
    <w:rsid w:val="00755424"/>
    <w:rsid w:val="00762951"/>
    <w:rsid w:val="007629DA"/>
    <w:rsid w:val="00763969"/>
    <w:rsid w:val="00767D81"/>
    <w:rsid w:val="00773307"/>
    <w:rsid w:val="00775446"/>
    <w:rsid w:val="00775C99"/>
    <w:rsid w:val="00777180"/>
    <w:rsid w:val="00777DE6"/>
    <w:rsid w:val="00782593"/>
    <w:rsid w:val="00790B91"/>
    <w:rsid w:val="007971CA"/>
    <w:rsid w:val="00797588"/>
    <w:rsid w:val="007B000D"/>
    <w:rsid w:val="007B0A53"/>
    <w:rsid w:val="007B6A2E"/>
    <w:rsid w:val="007C3C0C"/>
    <w:rsid w:val="007D0D37"/>
    <w:rsid w:val="007D227A"/>
    <w:rsid w:val="007D3BA2"/>
    <w:rsid w:val="007E163B"/>
    <w:rsid w:val="007E547F"/>
    <w:rsid w:val="007F6A5F"/>
    <w:rsid w:val="007F7CC4"/>
    <w:rsid w:val="007F7E32"/>
    <w:rsid w:val="00800B3C"/>
    <w:rsid w:val="0081386B"/>
    <w:rsid w:val="008145F9"/>
    <w:rsid w:val="00822ED7"/>
    <w:rsid w:val="008275C6"/>
    <w:rsid w:val="00827FA9"/>
    <w:rsid w:val="00841B85"/>
    <w:rsid w:val="00854A77"/>
    <w:rsid w:val="008568D9"/>
    <w:rsid w:val="0086000A"/>
    <w:rsid w:val="00860660"/>
    <w:rsid w:val="008635BE"/>
    <w:rsid w:val="00865DD5"/>
    <w:rsid w:val="008723BA"/>
    <w:rsid w:val="00874339"/>
    <w:rsid w:val="0087636C"/>
    <w:rsid w:val="008842A0"/>
    <w:rsid w:val="00891697"/>
    <w:rsid w:val="008923E9"/>
    <w:rsid w:val="00894307"/>
    <w:rsid w:val="008958A4"/>
    <w:rsid w:val="008A3D5E"/>
    <w:rsid w:val="008B25F0"/>
    <w:rsid w:val="008B269E"/>
    <w:rsid w:val="008B3AEB"/>
    <w:rsid w:val="008B459D"/>
    <w:rsid w:val="008C1181"/>
    <w:rsid w:val="008C2B88"/>
    <w:rsid w:val="008D237D"/>
    <w:rsid w:val="008D2BC0"/>
    <w:rsid w:val="008D3D77"/>
    <w:rsid w:val="008D50A9"/>
    <w:rsid w:val="008D7B7F"/>
    <w:rsid w:val="008E093F"/>
    <w:rsid w:val="008E4CC1"/>
    <w:rsid w:val="008E5716"/>
    <w:rsid w:val="008F25FC"/>
    <w:rsid w:val="00905B07"/>
    <w:rsid w:val="0091064E"/>
    <w:rsid w:val="00916F8C"/>
    <w:rsid w:val="00923275"/>
    <w:rsid w:val="00933EEC"/>
    <w:rsid w:val="00933F3F"/>
    <w:rsid w:val="00935898"/>
    <w:rsid w:val="00941BF4"/>
    <w:rsid w:val="00943559"/>
    <w:rsid w:val="0094374C"/>
    <w:rsid w:val="00945E43"/>
    <w:rsid w:val="009464FC"/>
    <w:rsid w:val="00963A47"/>
    <w:rsid w:val="0096571A"/>
    <w:rsid w:val="0096777B"/>
    <w:rsid w:val="00971C06"/>
    <w:rsid w:val="00974421"/>
    <w:rsid w:val="009767DF"/>
    <w:rsid w:val="00977D9E"/>
    <w:rsid w:val="00982816"/>
    <w:rsid w:val="00982E42"/>
    <w:rsid w:val="00983814"/>
    <w:rsid w:val="00983A9B"/>
    <w:rsid w:val="0098696D"/>
    <w:rsid w:val="00990EEA"/>
    <w:rsid w:val="00993830"/>
    <w:rsid w:val="00995116"/>
    <w:rsid w:val="00995E7E"/>
    <w:rsid w:val="009A0A26"/>
    <w:rsid w:val="009A1D24"/>
    <w:rsid w:val="009A2AD2"/>
    <w:rsid w:val="009A3264"/>
    <w:rsid w:val="009A43E8"/>
    <w:rsid w:val="009A5F28"/>
    <w:rsid w:val="009A7E4E"/>
    <w:rsid w:val="009B3A9E"/>
    <w:rsid w:val="009B718C"/>
    <w:rsid w:val="009C049C"/>
    <w:rsid w:val="009C2A9C"/>
    <w:rsid w:val="009C587E"/>
    <w:rsid w:val="009D2353"/>
    <w:rsid w:val="009D267D"/>
    <w:rsid w:val="009E15B4"/>
    <w:rsid w:val="009E33FB"/>
    <w:rsid w:val="009E6217"/>
    <w:rsid w:val="009E7269"/>
    <w:rsid w:val="009F48FE"/>
    <w:rsid w:val="00A021CB"/>
    <w:rsid w:val="00A02250"/>
    <w:rsid w:val="00A03EB8"/>
    <w:rsid w:val="00A04E1E"/>
    <w:rsid w:val="00A0544A"/>
    <w:rsid w:val="00A10D87"/>
    <w:rsid w:val="00A14DD8"/>
    <w:rsid w:val="00A161EB"/>
    <w:rsid w:val="00A23D0F"/>
    <w:rsid w:val="00A26F5B"/>
    <w:rsid w:val="00A30FF2"/>
    <w:rsid w:val="00A32C18"/>
    <w:rsid w:val="00A428C1"/>
    <w:rsid w:val="00A4463A"/>
    <w:rsid w:val="00A45C22"/>
    <w:rsid w:val="00A51454"/>
    <w:rsid w:val="00A5146C"/>
    <w:rsid w:val="00A53818"/>
    <w:rsid w:val="00A53827"/>
    <w:rsid w:val="00A57618"/>
    <w:rsid w:val="00A6046E"/>
    <w:rsid w:val="00A6083F"/>
    <w:rsid w:val="00A6160E"/>
    <w:rsid w:val="00A62A52"/>
    <w:rsid w:val="00A727D1"/>
    <w:rsid w:val="00A73094"/>
    <w:rsid w:val="00A7648E"/>
    <w:rsid w:val="00A81C86"/>
    <w:rsid w:val="00A92CD7"/>
    <w:rsid w:val="00AA0504"/>
    <w:rsid w:val="00AA2A8D"/>
    <w:rsid w:val="00AA4F65"/>
    <w:rsid w:val="00AA5242"/>
    <w:rsid w:val="00AA6ABF"/>
    <w:rsid w:val="00AA7CFE"/>
    <w:rsid w:val="00AB0EF3"/>
    <w:rsid w:val="00AB113B"/>
    <w:rsid w:val="00AB24DC"/>
    <w:rsid w:val="00AB46B5"/>
    <w:rsid w:val="00AC1631"/>
    <w:rsid w:val="00AC5D0A"/>
    <w:rsid w:val="00AC6429"/>
    <w:rsid w:val="00AD65E4"/>
    <w:rsid w:val="00AE0662"/>
    <w:rsid w:val="00AE389B"/>
    <w:rsid w:val="00AE5BD8"/>
    <w:rsid w:val="00AF42D1"/>
    <w:rsid w:val="00AF59C9"/>
    <w:rsid w:val="00AF7899"/>
    <w:rsid w:val="00B03235"/>
    <w:rsid w:val="00B04AF3"/>
    <w:rsid w:val="00B06CC2"/>
    <w:rsid w:val="00B073AF"/>
    <w:rsid w:val="00B1015D"/>
    <w:rsid w:val="00B10663"/>
    <w:rsid w:val="00B17751"/>
    <w:rsid w:val="00B23DB4"/>
    <w:rsid w:val="00B24C1D"/>
    <w:rsid w:val="00B25A9B"/>
    <w:rsid w:val="00B3169F"/>
    <w:rsid w:val="00B35B7E"/>
    <w:rsid w:val="00B376B0"/>
    <w:rsid w:val="00B4325A"/>
    <w:rsid w:val="00B437D5"/>
    <w:rsid w:val="00B45A50"/>
    <w:rsid w:val="00B47437"/>
    <w:rsid w:val="00B532CA"/>
    <w:rsid w:val="00B56CCE"/>
    <w:rsid w:val="00B57AA2"/>
    <w:rsid w:val="00B57E62"/>
    <w:rsid w:val="00B61EF8"/>
    <w:rsid w:val="00B63A0A"/>
    <w:rsid w:val="00B662FB"/>
    <w:rsid w:val="00B7094F"/>
    <w:rsid w:val="00B744F7"/>
    <w:rsid w:val="00B748EC"/>
    <w:rsid w:val="00B80AC2"/>
    <w:rsid w:val="00B849E5"/>
    <w:rsid w:val="00B93D69"/>
    <w:rsid w:val="00B9748F"/>
    <w:rsid w:val="00BA5049"/>
    <w:rsid w:val="00BA67AB"/>
    <w:rsid w:val="00BB649D"/>
    <w:rsid w:val="00BC0067"/>
    <w:rsid w:val="00BC3BCE"/>
    <w:rsid w:val="00BC6BFC"/>
    <w:rsid w:val="00BC71FF"/>
    <w:rsid w:val="00BD18AC"/>
    <w:rsid w:val="00BD5D32"/>
    <w:rsid w:val="00BD6D22"/>
    <w:rsid w:val="00BD7B9B"/>
    <w:rsid w:val="00BD7F90"/>
    <w:rsid w:val="00BE2945"/>
    <w:rsid w:val="00BE34D8"/>
    <w:rsid w:val="00BE4D3B"/>
    <w:rsid w:val="00BE713C"/>
    <w:rsid w:val="00BE75B0"/>
    <w:rsid w:val="00C0038A"/>
    <w:rsid w:val="00C051F4"/>
    <w:rsid w:val="00C10DCC"/>
    <w:rsid w:val="00C24C70"/>
    <w:rsid w:val="00C25192"/>
    <w:rsid w:val="00C25C75"/>
    <w:rsid w:val="00C3006C"/>
    <w:rsid w:val="00C33424"/>
    <w:rsid w:val="00C334B0"/>
    <w:rsid w:val="00C35213"/>
    <w:rsid w:val="00C35414"/>
    <w:rsid w:val="00C3715A"/>
    <w:rsid w:val="00C47F48"/>
    <w:rsid w:val="00C554B0"/>
    <w:rsid w:val="00C57018"/>
    <w:rsid w:val="00C644CB"/>
    <w:rsid w:val="00C64595"/>
    <w:rsid w:val="00C646EE"/>
    <w:rsid w:val="00C76240"/>
    <w:rsid w:val="00C802AE"/>
    <w:rsid w:val="00C81544"/>
    <w:rsid w:val="00C851FD"/>
    <w:rsid w:val="00C928F4"/>
    <w:rsid w:val="00C97647"/>
    <w:rsid w:val="00CA50FF"/>
    <w:rsid w:val="00CA79FC"/>
    <w:rsid w:val="00CB090B"/>
    <w:rsid w:val="00CB1FA0"/>
    <w:rsid w:val="00CB2F2A"/>
    <w:rsid w:val="00CB448B"/>
    <w:rsid w:val="00CB7869"/>
    <w:rsid w:val="00CC1BF7"/>
    <w:rsid w:val="00CC2CA9"/>
    <w:rsid w:val="00CC5A67"/>
    <w:rsid w:val="00CC64B2"/>
    <w:rsid w:val="00CD1E6E"/>
    <w:rsid w:val="00CD1FDA"/>
    <w:rsid w:val="00CD27F6"/>
    <w:rsid w:val="00CD2C70"/>
    <w:rsid w:val="00CD525F"/>
    <w:rsid w:val="00CE3FD3"/>
    <w:rsid w:val="00CE5577"/>
    <w:rsid w:val="00CF5F16"/>
    <w:rsid w:val="00D11AA9"/>
    <w:rsid w:val="00D16A4F"/>
    <w:rsid w:val="00D21F16"/>
    <w:rsid w:val="00D23E86"/>
    <w:rsid w:val="00D25E9C"/>
    <w:rsid w:val="00D260EA"/>
    <w:rsid w:val="00D30BA7"/>
    <w:rsid w:val="00D32741"/>
    <w:rsid w:val="00D33FD4"/>
    <w:rsid w:val="00D348AD"/>
    <w:rsid w:val="00D34EFD"/>
    <w:rsid w:val="00D353D3"/>
    <w:rsid w:val="00D35FB4"/>
    <w:rsid w:val="00D41FD8"/>
    <w:rsid w:val="00D44CC1"/>
    <w:rsid w:val="00D45C4F"/>
    <w:rsid w:val="00D512DB"/>
    <w:rsid w:val="00D5188F"/>
    <w:rsid w:val="00D54260"/>
    <w:rsid w:val="00D55AD8"/>
    <w:rsid w:val="00D5721C"/>
    <w:rsid w:val="00D57E42"/>
    <w:rsid w:val="00D62798"/>
    <w:rsid w:val="00D63CE1"/>
    <w:rsid w:val="00D645B4"/>
    <w:rsid w:val="00D64FBD"/>
    <w:rsid w:val="00D6554B"/>
    <w:rsid w:val="00D91C24"/>
    <w:rsid w:val="00D9615C"/>
    <w:rsid w:val="00DA4B59"/>
    <w:rsid w:val="00DA4F41"/>
    <w:rsid w:val="00DA5B51"/>
    <w:rsid w:val="00DA7BCE"/>
    <w:rsid w:val="00DB15E0"/>
    <w:rsid w:val="00DB1CA3"/>
    <w:rsid w:val="00DC015D"/>
    <w:rsid w:val="00DC408A"/>
    <w:rsid w:val="00DC4779"/>
    <w:rsid w:val="00DC6CA6"/>
    <w:rsid w:val="00DD3A2A"/>
    <w:rsid w:val="00DD5B08"/>
    <w:rsid w:val="00DE3DEC"/>
    <w:rsid w:val="00DE77C9"/>
    <w:rsid w:val="00DF0D34"/>
    <w:rsid w:val="00DF626A"/>
    <w:rsid w:val="00E10040"/>
    <w:rsid w:val="00E259E2"/>
    <w:rsid w:val="00E259E7"/>
    <w:rsid w:val="00E2665B"/>
    <w:rsid w:val="00E279CB"/>
    <w:rsid w:val="00E27DBB"/>
    <w:rsid w:val="00E27E0F"/>
    <w:rsid w:val="00E31236"/>
    <w:rsid w:val="00E3452A"/>
    <w:rsid w:val="00E34AF7"/>
    <w:rsid w:val="00E44E20"/>
    <w:rsid w:val="00E45D85"/>
    <w:rsid w:val="00E5633A"/>
    <w:rsid w:val="00E627E2"/>
    <w:rsid w:val="00E660B7"/>
    <w:rsid w:val="00E67088"/>
    <w:rsid w:val="00E67695"/>
    <w:rsid w:val="00E72089"/>
    <w:rsid w:val="00E74C21"/>
    <w:rsid w:val="00E810E8"/>
    <w:rsid w:val="00E81650"/>
    <w:rsid w:val="00E81DFB"/>
    <w:rsid w:val="00E83AC5"/>
    <w:rsid w:val="00E84171"/>
    <w:rsid w:val="00E84CD7"/>
    <w:rsid w:val="00E85316"/>
    <w:rsid w:val="00E8655D"/>
    <w:rsid w:val="00E92C61"/>
    <w:rsid w:val="00E937C8"/>
    <w:rsid w:val="00EA0ED7"/>
    <w:rsid w:val="00EB0E69"/>
    <w:rsid w:val="00EB2A84"/>
    <w:rsid w:val="00EB512A"/>
    <w:rsid w:val="00EC2071"/>
    <w:rsid w:val="00EC26E3"/>
    <w:rsid w:val="00EC32BC"/>
    <w:rsid w:val="00EC3FD5"/>
    <w:rsid w:val="00EC48B8"/>
    <w:rsid w:val="00ED0B56"/>
    <w:rsid w:val="00ED3564"/>
    <w:rsid w:val="00ED5EEF"/>
    <w:rsid w:val="00ED6973"/>
    <w:rsid w:val="00EE0F87"/>
    <w:rsid w:val="00EE32F0"/>
    <w:rsid w:val="00EE3451"/>
    <w:rsid w:val="00EE7B9E"/>
    <w:rsid w:val="00EF0BB4"/>
    <w:rsid w:val="00EF3045"/>
    <w:rsid w:val="00EF4C71"/>
    <w:rsid w:val="00F00BE8"/>
    <w:rsid w:val="00F061DF"/>
    <w:rsid w:val="00F079CF"/>
    <w:rsid w:val="00F12C3C"/>
    <w:rsid w:val="00F22A0A"/>
    <w:rsid w:val="00F25203"/>
    <w:rsid w:val="00F33460"/>
    <w:rsid w:val="00F3436C"/>
    <w:rsid w:val="00F35144"/>
    <w:rsid w:val="00F354B3"/>
    <w:rsid w:val="00F4082D"/>
    <w:rsid w:val="00F45720"/>
    <w:rsid w:val="00F562EF"/>
    <w:rsid w:val="00F563F6"/>
    <w:rsid w:val="00F62F78"/>
    <w:rsid w:val="00F63B91"/>
    <w:rsid w:val="00F653EA"/>
    <w:rsid w:val="00F67999"/>
    <w:rsid w:val="00F67C0E"/>
    <w:rsid w:val="00F72B75"/>
    <w:rsid w:val="00F8233F"/>
    <w:rsid w:val="00F85A79"/>
    <w:rsid w:val="00F869BC"/>
    <w:rsid w:val="00F8711C"/>
    <w:rsid w:val="00F87BD1"/>
    <w:rsid w:val="00F90DEE"/>
    <w:rsid w:val="00F9746F"/>
    <w:rsid w:val="00FA1B61"/>
    <w:rsid w:val="00FA3370"/>
    <w:rsid w:val="00FB152E"/>
    <w:rsid w:val="00FB1FB9"/>
    <w:rsid w:val="00FB4EDE"/>
    <w:rsid w:val="00FB5446"/>
    <w:rsid w:val="00FB77E2"/>
    <w:rsid w:val="00FC1D08"/>
    <w:rsid w:val="00FC6A2D"/>
    <w:rsid w:val="00FC6AF4"/>
    <w:rsid w:val="00FD7DEE"/>
    <w:rsid w:val="00FF1F9D"/>
    <w:rsid w:val="00FF5BC1"/>
    <w:rsid w:val="00FF6D9A"/>
    <w:rsid w:val="00FF6ECB"/>
    <w:rsid w:val="41C159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39f"/>
    </o:shapedefaults>
    <o:shapelayout v:ext="edit">
      <o:idmap v:ext="edit" data="1"/>
    </o:shapelayout>
  </w:shapeDefaults>
  <w:decimalSymbol w:val="."/>
  <w:listSeparator w:val=","/>
  <w14:docId w14:val="211CA5E2"/>
  <w15:docId w15:val="{0D4D339D-DD87-40F1-B30C-F894989AF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360"/>
  </w:style>
  <w:style w:type="paragraph" w:styleId="Heading1">
    <w:name w:val="heading 1"/>
    <w:basedOn w:val="Normal"/>
    <w:next w:val="Normal"/>
    <w:link w:val="Heading1Char"/>
    <w:uiPriority w:val="9"/>
    <w:qFormat/>
    <w:rsid w:val="00415360"/>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415360"/>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415360"/>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415360"/>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unhideWhenUsed/>
    <w:qFormat/>
    <w:rsid w:val="00415360"/>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unhideWhenUsed/>
    <w:qFormat/>
    <w:rsid w:val="00415360"/>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415360"/>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415360"/>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415360"/>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15360"/>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unhideWhenUsed/>
    <w:rsid w:val="00403371"/>
    <w:pPr>
      <w:spacing w:after="255"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15360"/>
    <w:rPr>
      <w:b/>
      <w:bCs/>
    </w:rPr>
  </w:style>
  <w:style w:type="paragraph" w:styleId="NoSpacing">
    <w:name w:val="No Spacing"/>
    <w:link w:val="NoSpacingChar"/>
    <w:uiPriority w:val="1"/>
    <w:qFormat/>
    <w:rsid w:val="00415360"/>
    <w:pPr>
      <w:spacing w:after="0" w:line="240" w:lineRule="auto"/>
    </w:pPr>
  </w:style>
  <w:style w:type="character" w:customStyle="1" w:styleId="NoSpacingChar">
    <w:name w:val="No Spacing Char"/>
    <w:basedOn w:val="DefaultParagraphFont"/>
    <w:link w:val="NoSpacing"/>
    <w:uiPriority w:val="1"/>
    <w:rsid w:val="003C2518"/>
  </w:style>
  <w:style w:type="paragraph" w:styleId="ListParagraph">
    <w:name w:val="List Paragraph"/>
    <w:basedOn w:val="Normal"/>
    <w:uiPriority w:val="34"/>
    <w:qFormat/>
    <w:rsid w:val="00F653EA"/>
    <w:pPr>
      <w:ind w:left="720"/>
      <w:contextualSpacing/>
    </w:pPr>
  </w:style>
  <w:style w:type="character" w:styleId="Emphasis">
    <w:name w:val="Emphasis"/>
    <w:basedOn w:val="DefaultParagraphFont"/>
    <w:uiPriority w:val="20"/>
    <w:qFormat/>
    <w:rsid w:val="00415360"/>
    <w:rPr>
      <w:i/>
      <w:iCs/>
    </w:rPr>
  </w:style>
  <w:style w:type="paragraph" w:styleId="Header">
    <w:name w:val="header"/>
    <w:basedOn w:val="Normal"/>
    <w:link w:val="HeaderChar"/>
    <w:uiPriority w:val="99"/>
    <w:unhideWhenUsed/>
    <w:rsid w:val="000674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742A"/>
  </w:style>
  <w:style w:type="paragraph" w:styleId="Footer">
    <w:name w:val="footer"/>
    <w:basedOn w:val="Normal"/>
    <w:link w:val="FooterChar"/>
    <w:uiPriority w:val="99"/>
    <w:unhideWhenUsed/>
    <w:rsid w:val="000674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742A"/>
  </w:style>
  <w:style w:type="character" w:customStyle="1" w:styleId="center">
    <w:name w:val="center"/>
    <w:basedOn w:val="DefaultParagraphFont"/>
    <w:rsid w:val="005A69EA"/>
  </w:style>
  <w:style w:type="paragraph" w:styleId="BalloonText">
    <w:name w:val="Balloon Text"/>
    <w:basedOn w:val="Normal"/>
    <w:link w:val="BalloonTextChar"/>
    <w:uiPriority w:val="99"/>
    <w:semiHidden/>
    <w:unhideWhenUsed/>
    <w:rsid w:val="00790B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0B91"/>
    <w:rPr>
      <w:rFonts w:ascii="Segoe UI" w:hAnsi="Segoe UI" w:cs="Segoe UI"/>
      <w:sz w:val="18"/>
      <w:szCs w:val="18"/>
    </w:rPr>
  </w:style>
  <w:style w:type="character" w:styleId="Hyperlink">
    <w:name w:val="Hyperlink"/>
    <w:basedOn w:val="DefaultParagraphFont"/>
    <w:uiPriority w:val="99"/>
    <w:unhideWhenUsed/>
    <w:rsid w:val="006D2903"/>
    <w:rPr>
      <w:color w:val="0000FF" w:themeColor="hyperlink"/>
      <w:u w:val="single"/>
    </w:rPr>
  </w:style>
  <w:style w:type="character" w:customStyle="1" w:styleId="Heading1Char">
    <w:name w:val="Heading 1 Char"/>
    <w:basedOn w:val="DefaultParagraphFont"/>
    <w:link w:val="Heading1"/>
    <w:uiPriority w:val="9"/>
    <w:rsid w:val="00415360"/>
    <w:rPr>
      <w:rFonts w:asciiTheme="majorHAnsi" w:eastAsiaTheme="majorEastAsia" w:hAnsiTheme="majorHAnsi" w:cstheme="majorBidi"/>
      <w:color w:val="244061" w:themeColor="accent1" w:themeShade="80"/>
      <w:sz w:val="36"/>
      <w:szCs w:val="36"/>
    </w:rPr>
  </w:style>
  <w:style w:type="character" w:customStyle="1" w:styleId="Heading3Char">
    <w:name w:val="Heading 3 Char"/>
    <w:basedOn w:val="DefaultParagraphFont"/>
    <w:link w:val="Heading3"/>
    <w:uiPriority w:val="9"/>
    <w:rsid w:val="00415360"/>
    <w:rPr>
      <w:rFonts w:asciiTheme="majorHAnsi" w:eastAsiaTheme="majorEastAsia" w:hAnsiTheme="majorHAnsi" w:cstheme="majorBidi"/>
      <w:color w:val="365F91" w:themeColor="accent1" w:themeShade="BF"/>
      <w:sz w:val="28"/>
      <w:szCs w:val="28"/>
    </w:rPr>
  </w:style>
  <w:style w:type="paragraph" w:styleId="TOCHeading">
    <w:name w:val="TOC Heading"/>
    <w:basedOn w:val="Heading1"/>
    <w:next w:val="Normal"/>
    <w:uiPriority w:val="39"/>
    <w:unhideWhenUsed/>
    <w:qFormat/>
    <w:rsid w:val="00415360"/>
    <w:pPr>
      <w:outlineLvl w:val="9"/>
    </w:pPr>
  </w:style>
  <w:style w:type="paragraph" w:styleId="TOC1">
    <w:name w:val="toc 1"/>
    <w:basedOn w:val="Normal"/>
    <w:next w:val="Normal"/>
    <w:autoRedefine/>
    <w:uiPriority w:val="39"/>
    <w:unhideWhenUsed/>
    <w:rsid w:val="00A45C22"/>
    <w:pPr>
      <w:spacing w:after="100"/>
    </w:pPr>
  </w:style>
  <w:style w:type="paragraph" w:styleId="TOC2">
    <w:name w:val="toc 2"/>
    <w:basedOn w:val="Normal"/>
    <w:next w:val="Normal"/>
    <w:autoRedefine/>
    <w:uiPriority w:val="39"/>
    <w:unhideWhenUsed/>
    <w:rsid w:val="00A45C22"/>
    <w:pPr>
      <w:spacing w:after="100"/>
      <w:ind w:left="220"/>
    </w:pPr>
  </w:style>
  <w:style w:type="paragraph" w:styleId="TOC3">
    <w:name w:val="toc 3"/>
    <w:basedOn w:val="Normal"/>
    <w:next w:val="Normal"/>
    <w:autoRedefine/>
    <w:uiPriority w:val="39"/>
    <w:unhideWhenUsed/>
    <w:rsid w:val="00C35414"/>
    <w:pPr>
      <w:tabs>
        <w:tab w:val="right" w:leader="dot" w:pos="9350"/>
      </w:tabs>
      <w:spacing w:after="100"/>
      <w:ind w:left="440"/>
    </w:pPr>
    <w:rPr>
      <w:noProof/>
    </w:rPr>
  </w:style>
  <w:style w:type="paragraph" w:styleId="Bibliography">
    <w:name w:val="Bibliography"/>
    <w:basedOn w:val="Normal"/>
    <w:next w:val="Normal"/>
    <w:uiPriority w:val="37"/>
    <w:unhideWhenUsed/>
    <w:rsid w:val="004A3D60"/>
  </w:style>
  <w:style w:type="character" w:customStyle="1" w:styleId="Heading4Char">
    <w:name w:val="Heading 4 Char"/>
    <w:basedOn w:val="DefaultParagraphFont"/>
    <w:link w:val="Heading4"/>
    <w:uiPriority w:val="9"/>
    <w:rsid w:val="00415360"/>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rsid w:val="00415360"/>
    <w:rPr>
      <w:rFonts w:asciiTheme="majorHAnsi" w:eastAsiaTheme="majorEastAsia" w:hAnsiTheme="majorHAnsi" w:cstheme="majorBidi"/>
      <w:caps/>
      <w:color w:val="365F91" w:themeColor="accent1" w:themeShade="BF"/>
    </w:rPr>
  </w:style>
  <w:style w:type="paragraph" w:styleId="Caption">
    <w:name w:val="caption"/>
    <w:basedOn w:val="Normal"/>
    <w:next w:val="Normal"/>
    <w:uiPriority w:val="35"/>
    <w:unhideWhenUsed/>
    <w:qFormat/>
    <w:rsid w:val="00415360"/>
    <w:pPr>
      <w:spacing w:line="240" w:lineRule="auto"/>
    </w:pPr>
    <w:rPr>
      <w:b/>
      <w:bCs/>
      <w:smallCaps/>
      <w:color w:val="1F497D" w:themeColor="text2"/>
    </w:rPr>
  </w:style>
  <w:style w:type="paragraph" w:styleId="TOC4">
    <w:name w:val="toc 4"/>
    <w:basedOn w:val="Normal"/>
    <w:next w:val="Normal"/>
    <w:autoRedefine/>
    <w:uiPriority w:val="39"/>
    <w:unhideWhenUsed/>
    <w:rsid w:val="00FB1FB9"/>
    <w:pPr>
      <w:spacing w:after="100"/>
      <w:ind w:left="660"/>
    </w:pPr>
  </w:style>
  <w:style w:type="table" w:styleId="TableGrid">
    <w:name w:val="Table Grid"/>
    <w:basedOn w:val="TableNormal"/>
    <w:uiPriority w:val="59"/>
    <w:rsid w:val="00332E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15360"/>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415360"/>
    <w:rPr>
      <w:rFonts w:asciiTheme="majorHAnsi" w:eastAsiaTheme="majorEastAsia" w:hAnsiTheme="majorHAnsi" w:cstheme="majorBidi"/>
      <w:caps/>
      <w:color w:val="1F497D" w:themeColor="text2"/>
      <w:spacing w:val="-15"/>
      <w:sz w:val="72"/>
      <w:szCs w:val="72"/>
    </w:rPr>
  </w:style>
  <w:style w:type="paragraph" w:styleId="IntenseQuote">
    <w:name w:val="Intense Quote"/>
    <w:basedOn w:val="Normal"/>
    <w:next w:val="Normal"/>
    <w:link w:val="IntenseQuoteChar"/>
    <w:uiPriority w:val="30"/>
    <w:qFormat/>
    <w:rsid w:val="00415360"/>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415360"/>
    <w:rPr>
      <w:rFonts w:asciiTheme="majorHAnsi" w:eastAsiaTheme="majorEastAsia" w:hAnsiTheme="majorHAnsi" w:cstheme="majorBidi"/>
      <w:color w:val="1F497D" w:themeColor="text2"/>
      <w:spacing w:val="-6"/>
      <w:sz w:val="32"/>
      <w:szCs w:val="32"/>
    </w:rPr>
  </w:style>
  <w:style w:type="paragraph" w:styleId="Subtitle">
    <w:name w:val="Subtitle"/>
    <w:basedOn w:val="Normal"/>
    <w:next w:val="Normal"/>
    <w:link w:val="SubtitleChar"/>
    <w:uiPriority w:val="11"/>
    <w:qFormat/>
    <w:rsid w:val="00415360"/>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415360"/>
    <w:rPr>
      <w:rFonts w:asciiTheme="majorHAnsi" w:eastAsiaTheme="majorEastAsia" w:hAnsiTheme="majorHAnsi" w:cstheme="majorBidi"/>
      <w:color w:val="4F81BD" w:themeColor="accent1"/>
      <w:sz w:val="28"/>
      <w:szCs w:val="28"/>
    </w:rPr>
  </w:style>
  <w:style w:type="character" w:styleId="CommentReference">
    <w:name w:val="annotation reference"/>
    <w:basedOn w:val="DefaultParagraphFont"/>
    <w:uiPriority w:val="99"/>
    <w:semiHidden/>
    <w:unhideWhenUsed/>
    <w:rsid w:val="00EC48B8"/>
    <w:rPr>
      <w:sz w:val="16"/>
      <w:szCs w:val="16"/>
    </w:rPr>
  </w:style>
  <w:style w:type="paragraph" w:styleId="CommentText">
    <w:name w:val="annotation text"/>
    <w:basedOn w:val="Normal"/>
    <w:link w:val="CommentTextChar"/>
    <w:uiPriority w:val="99"/>
    <w:semiHidden/>
    <w:unhideWhenUsed/>
    <w:rsid w:val="00EC48B8"/>
    <w:pPr>
      <w:spacing w:line="240" w:lineRule="auto"/>
    </w:pPr>
    <w:rPr>
      <w:sz w:val="20"/>
      <w:szCs w:val="20"/>
    </w:rPr>
  </w:style>
  <w:style w:type="character" w:customStyle="1" w:styleId="CommentTextChar">
    <w:name w:val="Comment Text Char"/>
    <w:basedOn w:val="DefaultParagraphFont"/>
    <w:link w:val="CommentText"/>
    <w:uiPriority w:val="99"/>
    <w:semiHidden/>
    <w:rsid w:val="00EC48B8"/>
    <w:rPr>
      <w:sz w:val="20"/>
      <w:szCs w:val="20"/>
    </w:rPr>
  </w:style>
  <w:style w:type="paragraph" w:styleId="CommentSubject">
    <w:name w:val="annotation subject"/>
    <w:basedOn w:val="CommentText"/>
    <w:next w:val="CommentText"/>
    <w:link w:val="CommentSubjectChar"/>
    <w:uiPriority w:val="99"/>
    <w:semiHidden/>
    <w:unhideWhenUsed/>
    <w:rsid w:val="00EC48B8"/>
    <w:rPr>
      <w:b/>
      <w:bCs/>
    </w:rPr>
  </w:style>
  <w:style w:type="character" w:customStyle="1" w:styleId="CommentSubjectChar">
    <w:name w:val="Comment Subject Char"/>
    <w:basedOn w:val="CommentTextChar"/>
    <w:link w:val="CommentSubject"/>
    <w:uiPriority w:val="99"/>
    <w:semiHidden/>
    <w:rsid w:val="00EC48B8"/>
    <w:rPr>
      <w:b/>
      <w:bCs/>
      <w:sz w:val="20"/>
      <w:szCs w:val="20"/>
    </w:rPr>
  </w:style>
  <w:style w:type="character" w:customStyle="1" w:styleId="Heading6Char">
    <w:name w:val="Heading 6 Char"/>
    <w:basedOn w:val="DefaultParagraphFont"/>
    <w:link w:val="Heading6"/>
    <w:uiPriority w:val="9"/>
    <w:rsid w:val="00415360"/>
    <w:rPr>
      <w:rFonts w:asciiTheme="majorHAnsi" w:eastAsiaTheme="majorEastAsia" w:hAnsiTheme="majorHAnsi" w:cstheme="majorBidi"/>
      <w:i/>
      <w:iCs/>
      <w:caps/>
      <w:color w:val="244061" w:themeColor="accent1" w:themeShade="80"/>
    </w:rPr>
  </w:style>
  <w:style w:type="paragraph" w:customStyle="1" w:styleId="gmail-msolistparagraph">
    <w:name w:val="gmail-msolistparagraph"/>
    <w:basedOn w:val="Normal"/>
    <w:rsid w:val="00255340"/>
    <w:pPr>
      <w:spacing w:before="100" w:beforeAutospacing="1" w:after="100" w:afterAutospacing="1" w:line="240" w:lineRule="auto"/>
    </w:pPr>
    <w:rPr>
      <w:rFonts w:ascii="Calibri" w:hAnsi="Calibri" w:cs="Calibri"/>
    </w:rPr>
  </w:style>
  <w:style w:type="character" w:styleId="FollowedHyperlink">
    <w:name w:val="FollowedHyperlink"/>
    <w:basedOn w:val="DefaultParagraphFont"/>
    <w:uiPriority w:val="99"/>
    <w:semiHidden/>
    <w:unhideWhenUsed/>
    <w:rsid w:val="00634048"/>
    <w:rPr>
      <w:color w:val="800080" w:themeColor="followedHyperlink"/>
      <w:u w:val="single"/>
    </w:rPr>
  </w:style>
  <w:style w:type="paragraph" w:customStyle="1" w:styleId="cb-split">
    <w:name w:val="cb-split"/>
    <w:basedOn w:val="Normal"/>
    <w:rsid w:val="00671B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ad">
    <w:name w:val="lead"/>
    <w:basedOn w:val="Normal"/>
    <w:rsid w:val="002D6D6E"/>
    <w:pPr>
      <w:spacing w:after="225" w:line="240" w:lineRule="auto"/>
    </w:pPr>
    <w:rPr>
      <w:rFonts w:ascii="Times New Roman" w:eastAsia="Times New Roman" w:hAnsi="Times New Roman" w:cs="Times New Roman"/>
      <w:sz w:val="21"/>
      <w:szCs w:val="21"/>
    </w:rPr>
  </w:style>
  <w:style w:type="character" w:customStyle="1" w:styleId="Heading7Char">
    <w:name w:val="Heading 7 Char"/>
    <w:basedOn w:val="DefaultParagraphFont"/>
    <w:link w:val="Heading7"/>
    <w:uiPriority w:val="9"/>
    <w:semiHidden/>
    <w:rsid w:val="00415360"/>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415360"/>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415360"/>
    <w:rPr>
      <w:rFonts w:asciiTheme="majorHAnsi" w:eastAsiaTheme="majorEastAsia" w:hAnsiTheme="majorHAnsi" w:cstheme="majorBidi"/>
      <w:i/>
      <w:iCs/>
      <w:color w:val="244061" w:themeColor="accent1" w:themeShade="80"/>
    </w:rPr>
  </w:style>
  <w:style w:type="paragraph" w:styleId="Quote">
    <w:name w:val="Quote"/>
    <w:basedOn w:val="Normal"/>
    <w:next w:val="Normal"/>
    <w:link w:val="QuoteChar"/>
    <w:uiPriority w:val="29"/>
    <w:qFormat/>
    <w:rsid w:val="00415360"/>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415360"/>
    <w:rPr>
      <w:color w:val="1F497D" w:themeColor="text2"/>
      <w:sz w:val="24"/>
      <w:szCs w:val="24"/>
    </w:rPr>
  </w:style>
  <w:style w:type="character" w:styleId="SubtleEmphasis">
    <w:name w:val="Subtle Emphasis"/>
    <w:basedOn w:val="DefaultParagraphFont"/>
    <w:uiPriority w:val="19"/>
    <w:qFormat/>
    <w:rsid w:val="00415360"/>
    <w:rPr>
      <w:i/>
      <w:iCs/>
      <w:color w:val="595959" w:themeColor="text1" w:themeTint="A6"/>
    </w:rPr>
  </w:style>
  <w:style w:type="character" w:styleId="IntenseEmphasis">
    <w:name w:val="Intense Emphasis"/>
    <w:basedOn w:val="DefaultParagraphFont"/>
    <w:uiPriority w:val="21"/>
    <w:qFormat/>
    <w:rsid w:val="00415360"/>
    <w:rPr>
      <w:b/>
      <w:bCs/>
      <w:i/>
      <w:iCs/>
    </w:rPr>
  </w:style>
  <w:style w:type="character" w:styleId="SubtleReference">
    <w:name w:val="Subtle Reference"/>
    <w:basedOn w:val="DefaultParagraphFont"/>
    <w:uiPriority w:val="31"/>
    <w:qFormat/>
    <w:rsid w:val="00415360"/>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415360"/>
    <w:rPr>
      <w:b/>
      <w:bCs/>
      <w:smallCaps/>
      <w:color w:val="1F497D" w:themeColor="text2"/>
      <w:u w:val="single"/>
    </w:rPr>
  </w:style>
  <w:style w:type="character" w:styleId="BookTitle">
    <w:name w:val="Book Title"/>
    <w:basedOn w:val="DefaultParagraphFont"/>
    <w:uiPriority w:val="33"/>
    <w:qFormat/>
    <w:rsid w:val="00415360"/>
    <w:rPr>
      <w:b/>
      <w:bCs/>
      <w:smallCaps/>
      <w:spacing w:val="10"/>
    </w:rPr>
  </w:style>
  <w:style w:type="paragraph" w:styleId="BodyText">
    <w:name w:val="Body Text"/>
    <w:basedOn w:val="Normal"/>
    <w:link w:val="BodyTextChar"/>
    <w:uiPriority w:val="1"/>
    <w:qFormat/>
    <w:rsid w:val="0012269D"/>
    <w:pPr>
      <w:widowControl w:val="0"/>
      <w:spacing w:after="0" w:line="240" w:lineRule="auto"/>
      <w:ind w:left="110"/>
    </w:pPr>
    <w:rPr>
      <w:rFonts w:ascii="Times New Roman" w:eastAsia="Times New Roman" w:hAnsi="Times New Roman"/>
      <w:sz w:val="24"/>
    </w:rPr>
  </w:style>
  <w:style w:type="character" w:customStyle="1" w:styleId="BodyTextChar">
    <w:name w:val="Body Text Char"/>
    <w:basedOn w:val="DefaultParagraphFont"/>
    <w:link w:val="BodyText"/>
    <w:uiPriority w:val="1"/>
    <w:rsid w:val="0012269D"/>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416678">
      <w:bodyDiv w:val="1"/>
      <w:marLeft w:val="0"/>
      <w:marRight w:val="0"/>
      <w:marTop w:val="0"/>
      <w:marBottom w:val="0"/>
      <w:divBdr>
        <w:top w:val="none" w:sz="0" w:space="0" w:color="auto"/>
        <w:left w:val="none" w:sz="0" w:space="0" w:color="auto"/>
        <w:bottom w:val="none" w:sz="0" w:space="0" w:color="auto"/>
        <w:right w:val="none" w:sz="0" w:space="0" w:color="auto"/>
      </w:divBdr>
      <w:divsChild>
        <w:div w:id="270668664">
          <w:marLeft w:val="720"/>
          <w:marRight w:val="0"/>
          <w:marTop w:val="130"/>
          <w:marBottom w:val="0"/>
          <w:divBdr>
            <w:top w:val="none" w:sz="0" w:space="0" w:color="auto"/>
            <w:left w:val="none" w:sz="0" w:space="0" w:color="auto"/>
            <w:bottom w:val="none" w:sz="0" w:space="0" w:color="auto"/>
            <w:right w:val="none" w:sz="0" w:space="0" w:color="auto"/>
          </w:divBdr>
        </w:div>
      </w:divsChild>
    </w:div>
    <w:div w:id="35397210">
      <w:bodyDiv w:val="1"/>
      <w:marLeft w:val="0"/>
      <w:marRight w:val="0"/>
      <w:marTop w:val="0"/>
      <w:marBottom w:val="0"/>
      <w:divBdr>
        <w:top w:val="none" w:sz="0" w:space="0" w:color="auto"/>
        <w:left w:val="none" w:sz="0" w:space="0" w:color="auto"/>
        <w:bottom w:val="none" w:sz="0" w:space="0" w:color="auto"/>
        <w:right w:val="none" w:sz="0" w:space="0" w:color="auto"/>
      </w:divBdr>
      <w:divsChild>
        <w:div w:id="1138065340">
          <w:marLeft w:val="0"/>
          <w:marRight w:val="0"/>
          <w:marTop w:val="0"/>
          <w:marBottom w:val="0"/>
          <w:divBdr>
            <w:top w:val="none" w:sz="0" w:space="0" w:color="auto"/>
            <w:left w:val="none" w:sz="0" w:space="0" w:color="auto"/>
            <w:bottom w:val="none" w:sz="0" w:space="0" w:color="auto"/>
            <w:right w:val="none" w:sz="0" w:space="0" w:color="auto"/>
          </w:divBdr>
          <w:divsChild>
            <w:div w:id="809900986">
              <w:marLeft w:val="-1200"/>
              <w:marRight w:val="0"/>
              <w:marTop w:val="0"/>
              <w:marBottom w:val="0"/>
              <w:divBdr>
                <w:top w:val="none" w:sz="0" w:space="0" w:color="auto"/>
                <w:left w:val="none" w:sz="0" w:space="0" w:color="auto"/>
                <w:bottom w:val="none" w:sz="0" w:space="0" w:color="auto"/>
                <w:right w:val="none" w:sz="0" w:space="0" w:color="auto"/>
              </w:divBdr>
              <w:divsChild>
                <w:div w:id="1103037805">
                  <w:marLeft w:val="0"/>
                  <w:marRight w:val="-660"/>
                  <w:marTop w:val="0"/>
                  <w:marBottom w:val="0"/>
                  <w:divBdr>
                    <w:top w:val="none" w:sz="0" w:space="0" w:color="auto"/>
                    <w:left w:val="none" w:sz="0" w:space="0" w:color="auto"/>
                    <w:bottom w:val="none" w:sz="0" w:space="0" w:color="auto"/>
                    <w:right w:val="none" w:sz="0" w:space="0" w:color="auto"/>
                  </w:divBdr>
                  <w:divsChild>
                    <w:div w:id="1077821513">
                      <w:marLeft w:val="0"/>
                      <w:marRight w:val="225"/>
                      <w:marTop w:val="0"/>
                      <w:marBottom w:val="0"/>
                      <w:divBdr>
                        <w:top w:val="none" w:sz="0" w:space="0" w:color="auto"/>
                        <w:left w:val="none" w:sz="0" w:space="0" w:color="auto"/>
                        <w:bottom w:val="none" w:sz="0" w:space="0" w:color="auto"/>
                        <w:right w:val="none" w:sz="0" w:space="0" w:color="auto"/>
                      </w:divBdr>
                      <w:divsChild>
                        <w:div w:id="48689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61360">
      <w:bodyDiv w:val="1"/>
      <w:marLeft w:val="0"/>
      <w:marRight w:val="0"/>
      <w:marTop w:val="0"/>
      <w:marBottom w:val="0"/>
      <w:divBdr>
        <w:top w:val="none" w:sz="0" w:space="0" w:color="auto"/>
        <w:left w:val="none" w:sz="0" w:space="0" w:color="auto"/>
        <w:bottom w:val="none" w:sz="0" w:space="0" w:color="auto"/>
        <w:right w:val="none" w:sz="0" w:space="0" w:color="auto"/>
      </w:divBdr>
    </w:div>
    <w:div w:id="164563252">
      <w:bodyDiv w:val="1"/>
      <w:marLeft w:val="0"/>
      <w:marRight w:val="0"/>
      <w:marTop w:val="0"/>
      <w:marBottom w:val="0"/>
      <w:divBdr>
        <w:top w:val="none" w:sz="0" w:space="0" w:color="auto"/>
        <w:left w:val="none" w:sz="0" w:space="0" w:color="auto"/>
        <w:bottom w:val="none" w:sz="0" w:space="0" w:color="auto"/>
        <w:right w:val="none" w:sz="0" w:space="0" w:color="auto"/>
      </w:divBdr>
    </w:div>
    <w:div w:id="199441162">
      <w:bodyDiv w:val="1"/>
      <w:marLeft w:val="0"/>
      <w:marRight w:val="0"/>
      <w:marTop w:val="0"/>
      <w:marBottom w:val="0"/>
      <w:divBdr>
        <w:top w:val="none" w:sz="0" w:space="0" w:color="auto"/>
        <w:left w:val="none" w:sz="0" w:space="0" w:color="auto"/>
        <w:bottom w:val="none" w:sz="0" w:space="0" w:color="auto"/>
        <w:right w:val="none" w:sz="0" w:space="0" w:color="auto"/>
      </w:divBdr>
      <w:divsChild>
        <w:div w:id="1364942521">
          <w:marLeft w:val="0"/>
          <w:marRight w:val="0"/>
          <w:marTop w:val="150"/>
          <w:marBottom w:val="0"/>
          <w:divBdr>
            <w:top w:val="single" w:sz="6" w:space="15" w:color="DFDFDE"/>
            <w:left w:val="single" w:sz="6" w:space="15" w:color="DFDFDE"/>
            <w:bottom w:val="single" w:sz="6" w:space="15" w:color="DFDFDE"/>
            <w:right w:val="single" w:sz="6" w:space="15" w:color="DFDFDE"/>
          </w:divBdr>
          <w:divsChild>
            <w:div w:id="15424007">
              <w:marLeft w:val="0"/>
              <w:marRight w:val="0"/>
              <w:marTop w:val="0"/>
              <w:marBottom w:val="0"/>
              <w:divBdr>
                <w:top w:val="none" w:sz="0" w:space="0" w:color="auto"/>
                <w:left w:val="none" w:sz="0" w:space="0" w:color="auto"/>
                <w:bottom w:val="none" w:sz="0" w:space="0" w:color="auto"/>
                <w:right w:val="none" w:sz="0" w:space="0" w:color="auto"/>
              </w:divBdr>
              <w:divsChild>
                <w:div w:id="1357652747">
                  <w:marLeft w:val="0"/>
                  <w:marRight w:val="0"/>
                  <w:marTop w:val="0"/>
                  <w:marBottom w:val="0"/>
                  <w:divBdr>
                    <w:top w:val="none" w:sz="0" w:space="0" w:color="auto"/>
                    <w:left w:val="none" w:sz="0" w:space="0" w:color="auto"/>
                    <w:bottom w:val="none" w:sz="0" w:space="0" w:color="auto"/>
                    <w:right w:val="none" w:sz="0" w:space="0" w:color="auto"/>
                  </w:divBdr>
                  <w:divsChild>
                    <w:div w:id="1703550300">
                      <w:marLeft w:val="0"/>
                      <w:marRight w:val="0"/>
                      <w:marTop w:val="0"/>
                      <w:marBottom w:val="0"/>
                      <w:divBdr>
                        <w:top w:val="none" w:sz="0" w:space="0" w:color="auto"/>
                        <w:left w:val="none" w:sz="0" w:space="0" w:color="auto"/>
                        <w:bottom w:val="none" w:sz="0" w:space="0" w:color="auto"/>
                        <w:right w:val="none" w:sz="0" w:space="0" w:color="auto"/>
                      </w:divBdr>
                      <w:divsChild>
                        <w:div w:id="139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064180">
      <w:bodyDiv w:val="1"/>
      <w:marLeft w:val="0"/>
      <w:marRight w:val="0"/>
      <w:marTop w:val="0"/>
      <w:marBottom w:val="0"/>
      <w:divBdr>
        <w:top w:val="none" w:sz="0" w:space="0" w:color="auto"/>
        <w:left w:val="none" w:sz="0" w:space="0" w:color="auto"/>
        <w:bottom w:val="none" w:sz="0" w:space="0" w:color="auto"/>
        <w:right w:val="none" w:sz="0" w:space="0" w:color="auto"/>
      </w:divBdr>
    </w:div>
    <w:div w:id="465002989">
      <w:bodyDiv w:val="1"/>
      <w:marLeft w:val="0"/>
      <w:marRight w:val="0"/>
      <w:marTop w:val="0"/>
      <w:marBottom w:val="0"/>
      <w:divBdr>
        <w:top w:val="none" w:sz="0" w:space="0" w:color="auto"/>
        <w:left w:val="none" w:sz="0" w:space="0" w:color="auto"/>
        <w:bottom w:val="none" w:sz="0" w:space="0" w:color="auto"/>
        <w:right w:val="none" w:sz="0" w:space="0" w:color="auto"/>
      </w:divBdr>
    </w:div>
    <w:div w:id="490678809">
      <w:bodyDiv w:val="1"/>
      <w:marLeft w:val="0"/>
      <w:marRight w:val="0"/>
      <w:marTop w:val="0"/>
      <w:marBottom w:val="0"/>
      <w:divBdr>
        <w:top w:val="none" w:sz="0" w:space="0" w:color="auto"/>
        <w:left w:val="none" w:sz="0" w:space="0" w:color="auto"/>
        <w:bottom w:val="none" w:sz="0" w:space="0" w:color="auto"/>
        <w:right w:val="none" w:sz="0" w:space="0" w:color="auto"/>
      </w:divBdr>
      <w:divsChild>
        <w:div w:id="593054189">
          <w:marLeft w:val="0"/>
          <w:marRight w:val="0"/>
          <w:marTop w:val="0"/>
          <w:marBottom w:val="0"/>
          <w:divBdr>
            <w:top w:val="none" w:sz="0" w:space="0" w:color="auto"/>
            <w:left w:val="none" w:sz="0" w:space="0" w:color="auto"/>
            <w:bottom w:val="none" w:sz="0" w:space="0" w:color="auto"/>
            <w:right w:val="none" w:sz="0" w:space="0" w:color="auto"/>
          </w:divBdr>
          <w:divsChild>
            <w:div w:id="213396030">
              <w:marLeft w:val="0"/>
              <w:marRight w:val="0"/>
              <w:marTop w:val="0"/>
              <w:marBottom w:val="300"/>
              <w:divBdr>
                <w:top w:val="none" w:sz="0" w:space="0" w:color="auto"/>
                <w:left w:val="none" w:sz="0" w:space="0" w:color="auto"/>
                <w:bottom w:val="single" w:sz="6" w:space="15" w:color="E7E7E7"/>
                <w:right w:val="none" w:sz="0" w:space="0" w:color="auto"/>
              </w:divBdr>
              <w:divsChild>
                <w:div w:id="1133868828">
                  <w:marLeft w:val="-225"/>
                  <w:marRight w:val="-225"/>
                  <w:marTop w:val="0"/>
                  <w:marBottom w:val="0"/>
                  <w:divBdr>
                    <w:top w:val="none" w:sz="0" w:space="0" w:color="auto"/>
                    <w:left w:val="none" w:sz="0" w:space="0" w:color="auto"/>
                    <w:bottom w:val="none" w:sz="0" w:space="0" w:color="auto"/>
                    <w:right w:val="none" w:sz="0" w:space="0" w:color="auto"/>
                  </w:divBdr>
                  <w:divsChild>
                    <w:div w:id="189526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200137">
              <w:marLeft w:val="-225"/>
              <w:marRight w:val="-225"/>
              <w:marTop w:val="0"/>
              <w:marBottom w:val="0"/>
              <w:divBdr>
                <w:top w:val="none" w:sz="0" w:space="0" w:color="auto"/>
                <w:left w:val="none" w:sz="0" w:space="0" w:color="auto"/>
                <w:bottom w:val="none" w:sz="0" w:space="0" w:color="auto"/>
                <w:right w:val="none" w:sz="0" w:space="0" w:color="auto"/>
              </w:divBdr>
              <w:divsChild>
                <w:div w:id="98064790">
                  <w:marLeft w:val="0"/>
                  <w:marRight w:val="0"/>
                  <w:marTop w:val="225"/>
                  <w:marBottom w:val="225"/>
                  <w:divBdr>
                    <w:top w:val="none" w:sz="0" w:space="0" w:color="auto"/>
                    <w:left w:val="none" w:sz="0" w:space="0" w:color="auto"/>
                    <w:bottom w:val="none" w:sz="0" w:space="0" w:color="auto"/>
                    <w:right w:val="none" w:sz="0" w:space="0" w:color="auto"/>
                  </w:divBdr>
                </w:div>
                <w:div w:id="191849168">
                  <w:marLeft w:val="0"/>
                  <w:marRight w:val="0"/>
                  <w:marTop w:val="225"/>
                  <w:marBottom w:val="225"/>
                  <w:divBdr>
                    <w:top w:val="none" w:sz="0" w:space="0" w:color="auto"/>
                    <w:left w:val="none" w:sz="0" w:space="0" w:color="auto"/>
                    <w:bottom w:val="none" w:sz="0" w:space="0" w:color="auto"/>
                    <w:right w:val="none" w:sz="0" w:space="0" w:color="auto"/>
                  </w:divBdr>
                </w:div>
                <w:div w:id="780226372">
                  <w:marLeft w:val="0"/>
                  <w:marRight w:val="0"/>
                  <w:marTop w:val="0"/>
                  <w:marBottom w:val="0"/>
                  <w:divBdr>
                    <w:top w:val="none" w:sz="0" w:space="0" w:color="auto"/>
                    <w:left w:val="none" w:sz="0" w:space="0" w:color="auto"/>
                    <w:bottom w:val="none" w:sz="0" w:space="0" w:color="auto"/>
                    <w:right w:val="none" w:sz="0" w:space="0" w:color="auto"/>
                  </w:divBdr>
                  <w:divsChild>
                    <w:div w:id="1072002251">
                      <w:marLeft w:val="0"/>
                      <w:marRight w:val="0"/>
                      <w:marTop w:val="0"/>
                      <w:marBottom w:val="0"/>
                      <w:divBdr>
                        <w:top w:val="none" w:sz="0" w:space="0" w:color="auto"/>
                        <w:left w:val="none" w:sz="0" w:space="0" w:color="auto"/>
                        <w:bottom w:val="none" w:sz="0" w:space="0" w:color="auto"/>
                        <w:right w:val="none" w:sz="0" w:space="0" w:color="auto"/>
                      </w:divBdr>
                    </w:div>
                    <w:div w:id="1472136741">
                      <w:marLeft w:val="0"/>
                      <w:marRight w:val="0"/>
                      <w:marTop w:val="0"/>
                      <w:marBottom w:val="0"/>
                      <w:divBdr>
                        <w:top w:val="none" w:sz="0" w:space="0" w:color="auto"/>
                        <w:left w:val="none" w:sz="0" w:space="0" w:color="auto"/>
                        <w:bottom w:val="none" w:sz="0" w:space="0" w:color="auto"/>
                        <w:right w:val="none" w:sz="0" w:space="0" w:color="auto"/>
                      </w:divBdr>
                    </w:div>
                  </w:divsChild>
                </w:div>
                <w:div w:id="988748457">
                  <w:marLeft w:val="0"/>
                  <w:marRight w:val="0"/>
                  <w:marTop w:val="0"/>
                  <w:marBottom w:val="0"/>
                  <w:divBdr>
                    <w:top w:val="none" w:sz="0" w:space="0" w:color="auto"/>
                    <w:left w:val="none" w:sz="0" w:space="0" w:color="auto"/>
                    <w:bottom w:val="none" w:sz="0" w:space="0" w:color="auto"/>
                    <w:right w:val="none" w:sz="0" w:space="0" w:color="auto"/>
                  </w:divBdr>
                </w:div>
                <w:div w:id="180623950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528104498">
      <w:bodyDiv w:val="1"/>
      <w:marLeft w:val="0"/>
      <w:marRight w:val="0"/>
      <w:marTop w:val="0"/>
      <w:marBottom w:val="0"/>
      <w:divBdr>
        <w:top w:val="none" w:sz="0" w:space="0" w:color="auto"/>
        <w:left w:val="none" w:sz="0" w:space="0" w:color="auto"/>
        <w:bottom w:val="none" w:sz="0" w:space="0" w:color="auto"/>
        <w:right w:val="none" w:sz="0" w:space="0" w:color="auto"/>
      </w:divBdr>
    </w:div>
    <w:div w:id="535655275">
      <w:bodyDiv w:val="1"/>
      <w:marLeft w:val="0"/>
      <w:marRight w:val="0"/>
      <w:marTop w:val="0"/>
      <w:marBottom w:val="0"/>
      <w:divBdr>
        <w:top w:val="none" w:sz="0" w:space="0" w:color="auto"/>
        <w:left w:val="none" w:sz="0" w:space="0" w:color="auto"/>
        <w:bottom w:val="none" w:sz="0" w:space="0" w:color="auto"/>
        <w:right w:val="none" w:sz="0" w:space="0" w:color="auto"/>
      </w:divBdr>
    </w:div>
    <w:div w:id="551886558">
      <w:bodyDiv w:val="1"/>
      <w:marLeft w:val="0"/>
      <w:marRight w:val="0"/>
      <w:marTop w:val="0"/>
      <w:marBottom w:val="0"/>
      <w:divBdr>
        <w:top w:val="none" w:sz="0" w:space="0" w:color="auto"/>
        <w:left w:val="none" w:sz="0" w:space="0" w:color="auto"/>
        <w:bottom w:val="none" w:sz="0" w:space="0" w:color="auto"/>
        <w:right w:val="none" w:sz="0" w:space="0" w:color="auto"/>
      </w:divBdr>
    </w:div>
    <w:div w:id="620958061">
      <w:bodyDiv w:val="1"/>
      <w:marLeft w:val="0"/>
      <w:marRight w:val="0"/>
      <w:marTop w:val="0"/>
      <w:marBottom w:val="0"/>
      <w:divBdr>
        <w:top w:val="none" w:sz="0" w:space="0" w:color="auto"/>
        <w:left w:val="none" w:sz="0" w:space="0" w:color="auto"/>
        <w:bottom w:val="none" w:sz="0" w:space="0" w:color="auto"/>
        <w:right w:val="none" w:sz="0" w:space="0" w:color="auto"/>
      </w:divBdr>
    </w:div>
    <w:div w:id="621111414">
      <w:bodyDiv w:val="1"/>
      <w:marLeft w:val="0"/>
      <w:marRight w:val="0"/>
      <w:marTop w:val="0"/>
      <w:marBottom w:val="0"/>
      <w:divBdr>
        <w:top w:val="none" w:sz="0" w:space="0" w:color="auto"/>
        <w:left w:val="none" w:sz="0" w:space="0" w:color="auto"/>
        <w:bottom w:val="none" w:sz="0" w:space="0" w:color="auto"/>
        <w:right w:val="none" w:sz="0" w:space="0" w:color="auto"/>
      </w:divBdr>
      <w:divsChild>
        <w:div w:id="1269854203">
          <w:marLeft w:val="0"/>
          <w:marRight w:val="0"/>
          <w:marTop w:val="150"/>
          <w:marBottom w:val="0"/>
          <w:divBdr>
            <w:top w:val="single" w:sz="6" w:space="15" w:color="DFDFDE"/>
            <w:left w:val="single" w:sz="6" w:space="15" w:color="DFDFDE"/>
            <w:bottom w:val="single" w:sz="6" w:space="15" w:color="DFDFDE"/>
            <w:right w:val="single" w:sz="6" w:space="15" w:color="DFDFDE"/>
          </w:divBdr>
          <w:divsChild>
            <w:div w:id="835073413">
              <w:marLeft w:val="0"/>
              <w:marRight w:val="0"/>
              <w:marTop w:val="0"/>
              <w:marBottom w:val="0"/>
              <w:divBdr>
                <w:top w:val="none" w:sz="0" w:space="0" w:color="auto"/>
                <w:left w:val="none" w:sz="0" w:space="0" w:color="auto"/>
                <w:bottom w:val="none" w:sz="0" w:space="0" w:color="auto"/>
                <w:right w:val="none" w:sz="0" w:space="0" w:color="auto"/>
              </w:divBdr>
              <w:divsChild>
                <w:div w:id="345406134">
                  <w:marLeft w:val="0"/>
                  <w:marRight w:val="0"/>
                  <w:marTop w:val="0"/>
                  <w:marBottom w:val="0"/>
                  <w:divBdr>
                    <w:top w:val="none" w:sz="0" w:space="0" w:color="auto"/>
                    <w:left w:val="none" w:sz="0" w:space="0" w:color="auto"/>
                    <w:bottom w:val="none" w:sz="0" w:space="0" w:color="auto"/>
                    <w:right w:val="none" w:sz="0" w:space="0" w:color="auto"/>
                  </w:divBdr>
                  <w:divsChild>
                    <w:div w:id="1854801407">
                      <w:marLeft w:val="0"/>
                      <w:marRight w:val="0"/>
                      <w:marTop w:val="0"/>
                      <w:marBottom w:val="0"/>
                      <w:divBdr>
                        <w:top w:val="none" w:sz="0" w:space="0" w:color="auto"/>
                        <w:left w:val="none" w:sz="0" w:space="0" w:color="auto"/>
                        <w:bottom w:val="none" w:sz="0" w:space="0" w:color="auto"/>
                        <w:right w:val="none" w:sz="0" w:space="0" w:color="auto"/>
                      </w:divBdr>
                      <w:divsChild>
                        <w:div w:id="61637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730210">
      <w:bodyDiv w:val="1"/>
      <w:marLeft w:val="0"/>
      <w:marRight w:val="0"/>
      <w:marTop w:val="0"/>
      <w:marBottom w:val="0"/>
      <w:divBdr>
        <w:top w:val="none" w:sz="0" w:space="0" w:color="auto"/>
        <w:left w:val="none" w:sz="0" w:space="0" w:color="auto"/>
        <w:bottom w:val="none" w:sz="0" w:space="0" w:color="auto"/>
        <w:right w:val="none" w:sz="0" w:space="0" w:color="auto"/>
      </w:divBdr>
      <w:divsChild>
        <w:div w:id="86779060">
          <w:marLeft w:val="0"/>
          <w:marRight w:val="0"/>
          <w:marTop w:val="0"/>
          <w:marBottom w:val="0"/>
          <w:divBdr>
            <w:top w:val="none" w:sz="0" w:space="0" w:color="auto"/>
            <w:left w:val="none" w:sz="0" w:space="0" w:color="auto"/>
            <w:bottom w:val="none" w:sz="0" w:space="0" w:color="auto"/>
            <w:right w:val="none" w:sz="0" w:space="0" w:color="auto"/>
          </w:divBdr>
          <w:divsChild>
            <w:div w:id="958679232">
              <w:marLeft w:val="-1200"/>
              <w:marRight w:val="0"/>
              <w:marTop w:val="0"/>
              <w:marBottom w:val="0"/>
              <w:divBdr>
                <w:top w:val="none" w:sz="0" w:space="0" w:color="auto"/>
                <w:left w:val="none" w:sz="0" w:space="0" w:color="auto"/>
                <w:bottom w:val="none" w:sz="0" w:space="0" w:color="auto"/>
                <w:right w:val="none" w:sz="0" w:space="0" w:color="auto"/>
              </w:divBdr>
              <w:divsChild>
                <w:div w:id="314727795">
                  <w:marLeft w:val="0"/>
                  <w:marRight w:val="-660"/>
                  <w:marTop w:val="0"/>
                  <w:marBottom w:val="0"/>
                  <w:divBdr>
                    <w:top w:val="none" w:sz="0" w:space="0" w:color="auto"/>
                    <w:left w:val="none" w:sz="0" w:space="0" w:color="auto"/>
                    <w:bottom w:val="none" w:sz="0" w:space="0" w:color="auto"/>
                    <w:right w:val="none" w:sz="0" w:space="0" w:color="auto"/>
                  </w:divBdr>
                  <w:divsChild>
                    <w:div w:id="789012264">
                      <w:marLeft w:val="0"/>
                      <w:marRight w:val="225"/>
                      <w:marTop w:val="0"/>
                      <w:marBottom w:val="0"/>
                      <w:divBdr>
                        <w:top w:val="none" w:sz="0" w:space="0" w:color="auto"/>
                        <w:left w:val="none" w:sz="0" w:space="0" w:color="auto"/>
                        <w:bottom w:val="none" w:sz="0" w:space="0" w:color="auto"/>
                        <w:right w:val="none" w:sz="0" w:space="0" w:color="auto"/>
                      </w:divBdr>
                      <w:divsChild>
                        <w:div w:id="15468486">
                          <w:marLeft w:val="0"/>
                          <w:marRight w:val="0"/>
                          <w:marTop w:val="0"/>
                          <w:marBottom w:val="0"/>
                          <w:divBdr>
                            <w:top w:val="none" w:sz="0" w:space="0" w:color="auto"/>
                            <w:left w:val="none" w:sz="0" w:space="0" w:color="auto"/>
                            <w:bottom w:val="none" w:sz="0" w:space="0" w:color="auto"/>
                            <w:right w:val="none" w:sz="0" w:space="0" w:color="auto"/>
                          </w:divBdr>
                        </w:div>
                        <w:div w:id="246772238">
                          <w:marLeft w:val="0"/>
                          <w:marRight w:val="0"/>
                          <w:marTop w:val="0"/>
                          <w:marBottom w:val="0"/>
                          <w:divBdr>
                            <w:top w:val="none" w:sz="0" w:space="0" w:color="auto"/>
                            <w:left w:val="none" w:sz="0" w:space="0" w:color="auto"/>
                            <w:bottom w:val="none" w:sz="0" w:space="0" w:color="auto"/>
                            <w:right w:val="none" w:sz="0" w:space="0" w:color="auto"/>
                          </w:divBdr>
                        </w:div>
                        <w:div w:id="248275316">
                          <w:marLeft w:val="0"/>
                          <w:marRight w:val="0"/>
                          <w:marTop w:val="0"/>
                          <w:marBottom w:val="0"/>
                          <w:divBdr>
                            <w:top w:val="none" w:sz="0" w:space="0" w:color="auto"/>
                            <w:left w:val="none" w:sz="0" w:space="0" w:color="auto"/>
                            <w:bottom w:val="none" w:sz="0" w:space="0" w:color="auto"/>
                            <w:right w:val="none" w:sz="0" w:space="0" w:color="auto"/>
                          </w:divBdr>
                        </w:div>
                        <w:div w:id="323893494">
                          <w:marLeft w:val="0"/>
                          <w:marRight w:val="0"/>
                          <w:marTop w:val="0"/>
                          <w:marBottom w:val="0"/>
                          <w:divBdr>
                            <w:top w:val="none" w:sz="0" w:space="0" w:color="auto"/>
                            <w:left w:val="none" w:sz="0" w:space="0" w:color="auto"/>
                            <w:bottom w:val="none" w:sz="0" w:space="0" w:color="auto"/>
                            <w:right w:val="none" w:sz="0" w:space="0" w:color="auto"/>
                          </w:divBdr>
                        </w:div>
                        <w:div w:id="345637425">
                          <w:marLeft w:val="0"/>
                          <w:marRight w:val="0"/>
                          <w:marTop w:val="0"/>
                          <w:marBottom w:val="0"/>
                          <w:divBdr>
                            <w:top w:val="none" w:sz="0" w:space="0" w:color="auto"/>
                            <w:left w:val="none" w:sz="0" w:space="0" w:color="auto"/>
                            <w:bottom w:val="none" w:sz="0" w:space="0" w:color="auto"/>
                            <w:right w:val="none" w:sz="0" w:space="0" w:color="auto"/>
                          </w:divBdr>
                        </w:div>
                        <w:div w:id="499127603">
                          <w:marLeft w:val="0"/>
                          <w:marRight w:val="0"/>
                          <w:marTop w:val="0"/>
                          <w:marBottom w:val="0"/>
                          <w:divBdr>
                            <w:top w:val="none" w:sz="0" w:space="0" w:color="auto"/>
                            <w:left w:val="none" w:sz="0" w:space="0" w:color="auto"/>
                            <w:bottom w:val="none" w:sz="0" w:space="0" w:color="auto"/>
                            <w:right w:val="none" w:sz="0" w:space="0" w:color="auto"/>
                          </w:divBdr>
                        </w:div>
                        <w:div w:id="528104395">
                          <w:marLeft w:val="0"/>
                          <w:marRight w:val="0"/>
                          <w:marTop w:val="0"/>
                          <w:marBottom w:val="0"/>
                          <w:divBdr>
                            <w:top w:val="none" w:sz="0" w:space="0" w:color="auto"/>
                            <w:left w:val="none" w:sz="0" w:space="0" w:color="auto"/>
                            <w:bottom w:val="none" w:sz="0" w:space="0" w:color="auto"/>
                            <w:right w:val="none" w:sz="0" w:space="0" w:color="auto"/>
                          </w:divBdr>
                        </w:div>
                        <w:div w:id="572813585">
                          <w:marLeft w:val="0"/>
                          <w:marRight w:val="0"/>
                          <w:marTop w:val="0"/>
                          <w:marBottom w:val="0"/>
                          <w:divBdr>
                            <w:top w:val="none" w:sz="0" w:space="0" w:color="auto"/>
                            <w:left w:val="none" w:sz="0" w:space="0" w:color="auto"/>
                            <w:bottom w:val="none" w:sz="0" w:space="0" w:color="auto"/>
                            <w:right w:val="none" w:sz="0" w:space="0" w:color="auto"/>
                          </w:divBdr>
                        </w:div>
                        <w:div w:id="580874514">
                          <w:marLeft w:val="0"/>
                          <w:marRight w:val="0"/>
                          <w:marTop w:val="0"/>
                          <w:marBottom w:val="0"/>
                          <w:divBdr>
                            <w:top w:val="none" w:sz="0" w:space="0" w:color="auto"/>
                            <w:left w:val="none" w:sz="0" w:space="0" w:color="auto"/>
                            <w:bottom w:val="none" w:sz="0" w:space="0" w:color="auto"/>
                            <w:right w:val="none" w:sz="0" w:space="0" w:color="auto"/>
                          </w:divBdr>
                        </w:div>
                        <w:div w:id="754322074">
                          <w:marLeft w:val="0"/>
                          <w:marRight w:val="0"/>
                          <w:marTop w:val="0"/>
                          <w:marBottom w:val="0"/>
                          <w:divBdr>
                            <w:top w:val="none" w:sz="0" w:space="0" w:color="auto"/>
                            <w:left w:val="none" w:sz="0" w:space="0" w:color="auto"/>
                            <w:bottom w:val="none" w:sz="0" w:space="0" w:color="auto"/>
                            <w:right w:val="none" w:sz="0" w:space="0" w:color="auto"/>
                          </w:divBdr>
                        </w:div>
                        <w:div w:id="882640562">
                          <w:marLeft w:val="0"/>
                          <w:marRight w:val="0"/>
                          <w:marTop w:val="0"/>
                          <w:marBottom w:val="0"/>
                          <w:divBdr>
                            <w:top w:val="none" w:sz="0" w:space="0" w:color="auto"/>
                            <w:left w:val="none" w:sz="0" w:space="0" w:color="auto"/>
                            <w:bottom w:val="none" w:sz="0" w:space="0" w:color="auto"/>
                            <w:right w:val="none" w:sz="0" w:space="0" w:color="auto"/>
                          </w:divBdr>
                        </w:div>
                        <w:div w:id="895893579">
                          <w:marLeft w:val="0"/>
                          <w:marRight w:val="0"/>
                          <w:marTop w:val="0"/>
                          <w:marBottom w:val="0"/>
                          <w:divBdr>
                            <w:top w:val="none" w:sz="0" w:space="0" w:color="auto"/>
                            <w:left w:val="none" w:sz="0" w:space="0" w:color="auto"/>
                            <w:bottom w:val="none" w:sz="0" w:space="0" w:color="auto"/>
                            <w:right w:val="none" w:sz="0" w:space="0" w:color="auto"/>
                          </w:divBdr>
                        </w:div>
                        <w:div w:id="972170775">
                          <w:marLeft w:val="0"/>
                          <w:marRight w:val="0"/>
                          <w:marTop w:val="0"/>
                          <w:marBottom w:val="0"/>
                          <w:divBdr>
                            <w:top w:val="none" w:sz="0" w:space="0" w:color="auto"/>
                            <w:left w:val="none" w:sz="0" w:space="0" w:color="auto"/>
                            <w:bottom w:val="none" w:sz="0" w:space="0" w:color="auto"/>
                            <w:right w:val="none" w:sz="0" w:space="0" w:color="auto"/>
                          </w:divBdr>
                        </w:div>
                        <w:div w:id="1024983609">
                          <w:marLeft w:val="0"/>
                          <w:marRight w:val="0"/>
                          <w:marTop w:val="0"/>
                          <w:marBottom w:val="0"/>
                          <w:divBdr>
                            <w:top w:val="none" w:sz="0" w:space="0" w:color="auto"/>
                            <w:left w:val="none" w:sz="0" w:space="0" w:color="auto"/>
                            <w:bottom w:val="none" w:sz="0" w:space="0" w:color="auto"/>
                            <w:right w:val="none" w:sz="0" w:space="0" w:color="auto"/>
                          </w:divBdr>
                        </w:div>
                        <w:div w:id="1027100768">
                          <w:marLeft w:val="0"/>
                          <w:marRight w:val="0"/>
                          <w:marTop w:val="0"/>
                          <w:marBottom w:val="0"/>
                          <w:divBdr>
                            <w:top w:val="none" w:sz="0" w:space="0" w:color="auto"/>
                            <w:left w:val="none" w:sz="0" w:space="0" w:color="auto"/>
                            <w:bottom w:val="none" w:sz="0" w:space="0" w:color="auto"/>
                            <w:right w:val="none" w:sz="0" w:space="0" w:color="auto"/>
                          </w:divBdr>
                        </w:div>
                        <w:div w:id="1036852516">
                          <w:marLeft w:val="0"/>
                          <w:marRight w:val="0"/>
                          <w:marTop w:val="0"/>
                          <w:marBottom w:val="0"/>
                          <w:divBdr>
                            <w:top w:val="none" w:sz="0" w:space="0" w:color="auto"/>
                            <w:left w:val="none" w:sz="0" w:space="0" w:color="auto"/>
                            <w:bottom w:val="none" w:sz="0" w:space="0" w:color="auto"/>
                            <w:right w:val="none" w:sz="0" w:space="0" w:color="auto"/>
                          </w:divBdr>
                        </w:div>
                        <w:div w:id="1061489712">
                          <w:marLeft w:val="0"/>
                          <w:marRight w:val="0"/>
                          <w:marTop w:val="0"/>
                          <w:marBottom w:val="0"/>
                          <w:divBdr>
                            <w:top w:val="none" w:sz="0" w:space="0" w:color="auto"/>
                            <w:left w:val="none" w:sz="0" w:space="0" w:color="auto"/>
                            <w:bottom w:val="none" w:sz="0" w:space="0" w:color="auto"/>
                            <w:right w:val="none" w:sz="0" w:space="0" w:color="auto"/>
                          </w:divBdr>
                        </w:div>
                        <w:div w:id="1106652373">
                          <w:marLeft w:val="0"/>
                          <w:marRight w:val="0"/>
                          <w:marTop w:val="0"/>
                          <w:marBottom w:val="0"/>
                          <w:divBdr>
                            <w:top w:val="none" w:sz="0" w:space="0" w:color="auto"/>
                            <w:left w:val="none" w:sz="0" w:space="0" w:color="auto"/>
                            <w:bottom w:val="none" w:sz="0" w:space="0" w:color="auto"/>
                            <w:right w:val="none" w:sz="0" w:space="0" w:color="auto"/>
                          </w:divBdr>
                        </w:div>
                        <w:div w:id="1209100775">
                          <w:marLeft w:val="0"/>
                          <w:marRight w:val="0"/>
                          <w:marTop w:val="0"/>
                          <w:marBottom w:val="0"/>
                          <w:divBdr>
                            <w:top w:val="none" w:sz="0" w:space="0" w:color="auto"/>
                            <w:left w:val="none" w:sz="0" w:space="0" w:color="auto"/>
                            <w:bottom w:val="none" w:sz="0" w:space="0" w:color="auto"/>
                            <w:right w:val="none" w:sz="0" w:space="0" w:color="auto"/>
                          </w:divBdr>
                        </w:div>
                        <w:div w:id="1213730182">
                          <w:marLeft w:val="0"/>
                          <w:marRight w:val="0"/>
                          <w:marTop w:val="0"/>
                          <w:marBottom w:val="0"/>
                          <w:divBdr>
                            <w:top w:val="none" w:sz="0" w:space="0" w:color="auto"/>
                            <w:left w:val="none" w:sz="0" w:space="0" w:color="auto"/>
                            <w:bottom w:val="none" w:sz="0" w:space="0" w:color="auto"/>
                            <w:right w:val="none" w:sz="0" w:space="0" w:color="auto"/>
                          </w:divBdr>
                        </w:div>
                        <w:div w:id="1226065034">
                          <w:marLeft w:val="0"/>
                          <w:marRight w:val="0"/>
                          <w:marTop w:val="0"/>
                          <w:marBottom w:val="0"/>
                          <w:divBdr>
                            <w:top w:val="none" w:sz="0" w:space="0" w:color="auto"/>
                            <w:left w:val="none" w:sz="0" w:space="0" w:color="auto"/>
                            <w:bottom w:val="none" w:sz="0" w:space="0" w:color="auto"/>
                            <w:right w:val="none" w:sz="0" w:space="0" w:color="auto"/>
                          </w:divBdr>
                        </w:div>
                        <w:div w:id="1365132612">
                          <w:marLeft w:val="0"/>
                          <w:marRight w:val="0"/>
                          <w:marTop w:val="0"/>
                          <w:marBottom w:val="0"/>
                          <w:divBdr>
                            <w:top w:val="none" w:sz="0" w:space="0" w:color="auto"/>
                            <w:left w:val="none" w:sz="0" w:space="0" w:color="auto"/>
                            <w:bottom w:val="none" w:sz="0" w:space="0" w:color="auto"/>
                            <w:right w:val="none" w:sz="0" w:space="0" w:color="auto"/>
                          </w:divBdr>
                        </w:div>
                        <w:div w:id="1439913401">
                          <w:marLeft w:val="0"/>
                          <w:marRight w:val="0"/>
                          <w:marTop w:val="0"/>
                          <w:marBottom w:val="0"/>
                          <w:divBdr>
                            <w:top w:val="none" w:sz="0" w:space="0" w:color="auto"/>
                            <w:left w:val="none" w:sz="0" w:space="0" w:color="auto"/>
                            <w:bottom w:val="none" w:sz="0" w:space="0" w:color="auto"/>
                            <w:right w:val="none" w:sz="0" w:space="0" w:color="auto"/>
                          </w:divBdr>
                        </w:div>
                        <w:div w:id="1459447886">
                          <w:marLeft w:val="0"/>
                          <w:marRight w:val="0"/>
                          <w:marTop w:val="0"/>
                          <w:marBottom w:val="0"/>
                          <w:divBdr>
                            <w:top w:val="none" w:sz="0" w:space="0" w:color="auto"/>
                            <w:left w:val="none" w:sz="0" w:space="0" w:color="auto"/>
                            <w:bottom w:val="none" w:sz="0" w:space="0" w:color="auto"/>
                            <w:right w:val="none" w:sz="0" w:space="0" w:color="auto"/>
                          </w:divBdr>
                        </w:div>
                        <w:div w:id="1484619600">
                          <w:marLeft w:val="0"/>
                          <w:marRight w:val="0"/>
                          <w:marTop w:val="0"/>
                          <w:marBottom w:val="0"/>
                          <w:divBdr>
                            <w:top w:val="none" w:sz="0" w:space="0" w:color="auto"/>
                            <w:left w:val="none" w:sz="0" w:space="0" w:color="auto"/>
                            <w:bottom w:val="none" w:sz="0" w:space="0" w:color="auto"/>
                            <w:right w:val="none" w:sz="0" w:space="0" w:color="auto"/>
                          </w:divBdr>
                        </w:div>
                        <w:div w:id="1488016988">
                          <w:marLeft w:val="0"/>
                          <w:marRight w:val="0"/>
                          <w:marTop w:val="0"/>
                          <w:marBottom w:val="0"/>
                          <w:divBdr>
                            <w:top w:val="none" w:sz="0" w:space="0" w:color="auto"/>
                            <w:left w:val="none" w:sz="0" w:space="0" w:color="auto"/>
                            <w:bottom w:val="none" w:sz="0" w:space="0" w:color="auto"/>
                            <w:right w:val="none" w:sz="0" w:space="0" w:color="auto"/>
                          </w:divBdr>
                        </w:div>
                        <w:div w:id="1493835444">
                          <w:marLeft w:val="0"/>
                          <w:marRight w:val="0"/>
                          <w:marTop w:val="0"/>
                          <w:marBottom w:val="0"/>
                          <w:divBdr>
                            <w:top w:val="none" w:sz="0" w:space="0" w:color="auto"/>
                            <w:left w:val="none" w:sz="0" w:space="0" w:color="auto"/>
                            <w:bottom w:val="none" w:sz="0" w:space="0" w:color="auto"/>
                            <w:right w:val="none" w:sz="0" w:space="0" w:color="auto"/>
                          </w:divBdr>
                        </w:div>
                        <w:div w:id="1496874328">
                          <w:marLeft w:val="0"/>
                          <w:marRight w:val="0"/>
                          <w:marTop w:val="0"/>
                          <w:marBottom w:val="0"/>
                          <w:divBdr>
                            <w:top w:val="none" w:sz="0" w:space="0" w:color="auto"/>
                            <w:left w:val="none" w:sz="0" w:space="0" w:color="auto"/>
                            <w:bottom w:val="none" w:sz="0" w:space="0" w:color="auto"/>
                            <w:right w:val="none" w:sz="0" w:space="0" w:color="auto"/>
                          </w:divBdr>
                        </w:div>
                        <w:div w:id="1508594818">
                          <w:marLeft w:val="0"/>
                          <w:marRight w:val="0"/>
                          <w:marTop w:val="0"/>
                          <w:marBottom w:val="0"/>
                          <w:divBdr>
                            <w:top w:val="none" w:sz="0" w:space="0" w:color="auto"/>
                            <w:left w:val="none" w:sz="0" w:space="0" w:color="auto"/>
                            <w:bottom w:val="none" w:sz="0" w:space="0" w:color="auto"/>
                            <w:right w:val="none" w:sz="0" w:space="0" w:color="auto"/>
                          </w:divBdr>
                        </w:div>
                        <w:div w:id="1623148456">
                          <w:marLeft w:val="0"/>
                          <w:marRight w:val="0"/>
                          <w:marTop w:val="0"/>
                          <w:marBottom w:val="0"/>
                          <w:divBdr>
                            <w:top w:val="none" w:sz="0" w:space="0" w:color="auto"/>
                            <w:left w:val="none" w:sz="0" w:space="0" w:color="auto"/>
                            <w:bottom w:val="none" w:sz="0" w:space="0" w:color="auto"/>
                            <w:right w:val="none" w:sz="0" w:space="0" w:color="auto"/>
                          </w:divBdr>
                        </w:div>
                        <w:div w:id="1738363382">
                          <w:marLeft w:val="0"/>
                          <w:marRight w:val="0"/>
                          <w:marTop w:val="0"/>
                          <w:marBottom w:val="0"/>
                          <w:divBdr>
                            <w:top w:val="none" w:sz="0" w:space="0" w:color="auto"/>
                            <w:left w:val="none" w:sz="0" w:space="0" w:color="auto"/>
                            <w:bottom w:val="none" w:sz="0" w:space="0" w:color="auto"/>
                            <w:right w:val="none" w:sz="0" w:space="0" w:color="auto"/>
                          </w:divBdr>
                        </w:div>
                        <w:div w:id="1857839535">
                          <w:marLeft w:val="0"/>
                          <w:marRight w:val="0"/>
                          <w:marTop w:val="0"/>
                          <w:marBottom w:val="0"/>
                          <w:divBdr>
                            <w:top w:val="none" w:sz="0" w:space="0" w:color="auto"/>
                            <w:left w:val="none" w:sz="0" w:space="0" w:color="auto"/>
                            <w:bottom w:val="none" w:sz="0" w:space="0" w:color="auto"/>
                            <w:right w:val="none" w:sz="0" w:space="0" w:color="auto"/>
                          </w:divBdr>
                        </w:div>
                        <w:div w:id="1858109064">
                          <w:marLeft w:val="0"/>
                          <w:marRight w:val="0"/>
                          <w:marTop w:val="0"/>
                          <w:marBottom w:val="0"/>
                          <w:divBdr>
                            <w:top w:val="none" w:sz="0" w:space="0" w:color="auto"/>
                            <w:left w:val="none" w:sz="0" w:space="0" w:color="auto"/>
                            <w:bottom w:val="none" w:sz="0" w:space="0" w:color="auto"/>
                            <w:right w:val="none" w:sz="0" w:space="0" w:color="auto"/>
                          </w:divBdr>
                        </w:div>
                        <w:div w:id="1870296373">
                          <w:marLeft w:val="0"/>
                          <w:marRight w:val="0"/>
                          <w:marTop w:val="0"/>
                          <w:marBottom w:val="0"/>
                          <w:divBdr>
                            <w:top w:val="none" w:sz="0" w:space="0" w:color="auto"/>
                            <w:left w:val="none" w:sz="0" w:space="0" w:color="auto"/>
                            <w:bottom w:val="none" w:sz="0" w:space="0" w:color="auto"/>
                            <w:right w:val="none" w:sz="0" w:space="0" w:color="auto"/>
                          </w:divBdr>
                        </w:div>
                        <w:div w:id="1915815372">
                          <w:marLeft w:val="0"/>
                          <w:marRight w:val="0"/>
                          <w:marTop w:val="0"/>
                          <w:marBottom w:val="0"/>
                          <w:divBdr>
                            <w:top w:val="none" w:sz="0" w:space="0" w:color="auto"/>
                            <w:left w:val="none" w:sz="0" w:space="0" w:color="auto"/>
                            <w:bottom w:val="none" w:sz="0" w:space="0" w:color="auto"/>
                            <w:right w:val="none" w:sz="0" w:space="0" w:color="auto"/>
                          </w:divBdr>
                        </w:div>
                        <w:div w:id="1983726302">
                          <w:marLeft w:val="0"/>
                          <w:marRight w:val="0"/>
                          <w:marTop w:val="0"/>
                          <w:marBottom w:val="0"/>
                          <w:divBdr>
                            <w:top w:val="none" w:sz="0" w:space="0" w:color="auto"/>
                            <w:left w:val="none" w:sz="0" w:space="0" w:color="auto"/>
                            <w:bottom w:val="none" w:sz="0" w:space="0" w:color="auto"/>
                            <w:right w:val="none" w:sz="0" w:space="0" w:color="auto"/>
                          </w:divBdr>
                        </w:div>
                        <w:div w:id="213066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376501">
      <w:bodyDiv w:val="1"/>
      <w:marLeft w:val="0"/>
      <w:marRight w:val="0"/>
      <w:marTop w:val="0"/>
      <w:marBottom w:val="0"/>
      <w:divBdr>
        <w:top w:val="none" w:sz="0" w:space="0" w:color="auto"/>
        <w:left w:val="none" w:sz="0" w:space="0" w:color="auto"/>
        <w:bottom w:val="none" w:sz="0" w:space="0" w:color="auto"/>
        <w:right w:val="none" w:sz="0" w:space="0" w:color="auto"/>
      </w:divBdr>
    </w:div>
    <w:div w:id="743141178">
      <w:bodyDiv w:val="1"/>
      <w:marLeft w:val="0"/>
      <w:marRight w:val="0"/>
      <w:marTop w:val="0"/>
      <w:marBottom w:val="0"/>
      <w:divBdr>
        <w:top w:val="none" w:sz="0" w:space="0" w:color="auto"/>
        <w:left w:val="none" w:sz="0" w:space="0" w:color="auto"/>
        <w:bottom w:val="none" w:sz="0" w:space="0" w:color="auto"/>
        <w:right w:val="none" w:sz="0" w:space="0" w:color="auto"/>
      </w:divBdr>
      <w:divsChild>
        <w:div w:id="1549412743">
          <w:marLeft w:val="0"/>
          <w:marRight w:val="0"/>
          <w:marTop w:val="0"/>
          <w:marBottom w:val="0"/>
          <w:divBdr>
            <w:top w:val="none" w:sz="0" w:space="0" w:color="auto"/>
            <w:left w:val="none" w:sz="0" w:space="0" w:color="auto"/>
            <w:bottom w:val="none" w:sz="0" w:space="0" w:color="auto"/>
            <w:right w:val="none" w:sz="0" w:space="0" w:color="auto"/>
          </w:divBdr>
          <w:divsChild>
            <w:div w:id="1672218453">
              <w:marLeft w:val="0"/>
              <w:marRight w:val="0"/>
              <w:marTop w:val="0"/>
              <w:marBottom w:val="0"/>
              <w:divBdr>
                <w:top w:val="none" w:sz="0" w:space="0" w:color="auto"/>
                <w:left w:val="none" w:sz="0" w:space="0" w:color="auto"/>
                <w:bottom w:val="none" w:sz="0" w:space="0" w:color="auto"/>
                <w:right w:val="none" w:sz="0" w:space="0" w:color="auto"/>
              </w:divBdr>
              <w:divsChild>
                <w:div w:id="526482693">
                  <w:marLeft w:val="0"/>
                  <w:marRight w:val="0"/>
                  <w:marTop w:val="0"/>
                  <w:marBottom w:val="0"/>
                  <w:divBdr>
                    <w:top w:val="none" w:sz="0" w:space="0" w:color="auto"/>
                    <w:left w:val="none" w:sz="0" w:space="0" w:color="auto"/>
                    <w:bottom w:val="none" w:sz="0" w:space="0" w:color="auto"/>
                    <w:right w:val="none" w:sz="0" w:space="0" w:color="auto"/>
                  </w:divBdr>
                  <w:divsChild>
                    <w:div w:id="1165706532">
                      <w:marLeft w:val="0"/>
                      <w:marRight w:val="0"/>
                      <w:marTop w:val="0"/>
                      <w:marBottom w:val="0"/>
                      <w:divBdr>
                        <w:top w:val="none" w:sz="0" w:space="0" w:color="auto"/>
                        <w:left w:val="none" w:sz="0" w:space="0" w:color="auto"/>
                        <w:bottom w:val="none" w:sz="0" w:space="0" w:color="auto"/>
                        <w:right w:val="none" w:sz="0" w:space="0" w:color="auto"/>
                      </w:divBdr>
                      <w:divsChild>
                        <w:div w:id="303433577">
                          <w:marLeft w:val="0"/>
                          <w:marRight w:val="0"/>
                          <w:marTop w:val="0"/>
                          <w:marBottom w:val="0"/>
                          <w:divBdr>
                            <w:top w:val="none" w:sz="0" w:space="0" w:color="auto"/>
                            <w:left w:val="none" w:sz="0" w:space="0" w:color="auto"/>
                            <w:bottom w:val="none" w:sz="0" w:space="0" w:color="auto"/>
                            <w:right w:val="none" w:sz="0" w:space="0" w:color="auto"/>
                          </w:divBdr>
                          <w:divsChild>
                            <w:div w:id="1091851691">
                              <w:marLeft w:val="0"/>
                              <w:marRight w:val="0"/>
                              <w:marTop w:val="0"/>
                              <w:marBottom w:val="0"/>
                              <w:divBdr>
                                <w:top w:val="none" w:sz="0" w:space="0" w:color="auto"/>
                                <w:left w:val="none" w:sz="0" w:space="0" w:color="auto"/>
                                <w:bottom w:val="none" w:sz="0" w:space="0" w:color="auto"/>
                                <w:right w:val="none" w:sz="0" w:space="0" w:color="auto"/>
                              </w:divBdr>
                              <w:divsChild>
                                <w:div w:id="215898270">
                                  <w:marLeft w:val="0"/>
                                  <w:marRight w:val="0"/>
                                  <w:marTop w:val="120"/>
                                  <w:marBottom w:val="0"/>
                                  <w:divBdr>
                                    <w:top w:val="none" w:sz="0" w:space="0" w:color="auto"/>
                                    <w:left w:val="none" w:sz="0" w:space="0" w:color="auto"/>
                                    <w:bottom w:val="none" w:sz="0" w:space="0" w:color="auto"/>
                                    <w:right w:val="none" w:sz="0" w:space="0" w:color="auto"/>
                                  </w:divBdr>
                                  <w:divsChild>
                                    <w:div w:id="1403403684">
                                      <w:marLeft w:val="0"/>
                                      <w:marRight w:val="0"/>
                                      <w:marTop w:val="0"/>
                                      <w:marBottom w:val="0"/>
                                      <w:divBdr>
                                        <w:top w:val="none" w:sz="0" w:space="0" w:color="auto"/>
                                        <w:left w:val="none" w:sz="0" w:space="0" w:color="auto"/>
                                        <w:bottom w:val="none" w:sz="0" w:space="0" w:color="auto"/>
                                        <w:right w:val="none" w:sz="0" w:space="0" w:color="auto"/>
                                      </w:divBdr>
                                    </w:div>
                                    <w:div w:id="14332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3235614">
      <w:bodyDiv w:val="1"/>
      <w:marLeft w:val="0"/>
      <w:marRight w:val="0"/>
      <w:marTop w:val="0"/>
      <w:marBottom w:val="0"/>
      <w:divBdr>
        <w:top w:val="none" w:sz="0" w:space="0" w:color="auto"/>
        <w:left w:val="none" w:sz="0" w:space="0" w:color="auto"/>
        <w:bottom w:val="none" w:sz="0" w:space="0" w:color="auto"/>
        <w:right w:val="none" w:sz="0" w:space="0" w:color="auto"/>
      </w:divBdr>
      <w:divsChild>
        <w:div w:id="226458608">
          <w:marLeft w:val="0"/>
          <w:marRight w:val="0"/>
          <w:marTop w:val="0"/>
          <w:marBottom w:val="0"/>
          <w:divBdr>
            <w:top w:val="none" w:sz="0" w:space="0" w:color="auto"/>
            <w:left w:val="none" w:sz="0" w:space="0" w:color="auto"/>
            <w:bottom w:val="none" w:sz="0" w:space="0" w:color="auto"/>
            <w:right w:val="none" w:sz="0" w:space="0" w:color="auto"/>
          </w:divBdr>
          <w:divsChild>
            <w:div w:id="19431237">
              <w:marLeft w:val="0"/>
              <w:marRight w:val="0"/>
              <w:marTop w:val="420"/>
              <w:marBottom w:val="225"/>
              <w:divBdr>
                <w:top w:val="none" w:sz="0" w:space="0" w:color="auto"/>
                <w:left w:val="none" w:sz="0" w:space="0" w:color="auto"/>
                <w:bottom w:val="none" w:sz="0" w:space="0" w:color="auto"/>
                <w:right w:val="none" w:sz="0" w:space="0" w:color="auto"/>
              </w:divBdr>
            </w:div>
            <w:div w:id="522206908">
              <w:marLeft w:val="0"/>
              <w:marRight w:val="0"/>
              <w:marTop w:val="420"/>
              <w:marBottom w:val="225"/>
              <w:divBdr>
                <w:top w:val="none" w:sz="0" w:space="0" w:color="auto"/>
                <w:left w:val="none" w:sz="0" w:space="0" w:color="auto"/>
                <w:bottom w:val="none" w:sz="0" w:space="0" w:color="auto"/>
                <w:right w:val="none" w:sz="0" w:space="0" w:color="auto"/>
              </w:divBdr>
            </w:div>
            <w:div w:id="1280530067">
              <w:marLeft w:val="0"/>
              <w:marRight w:val="0"/>
              <w:marTop w:val="420"/>
              <w:marBottom w:val="225"/>
              <w:divBdr>
                <w:top w:val="none" w:sz="0" w:space="0" w:color="auto"/>
                <w:left w:val="none" w:sz="0" w:space="0" w:color="auto"/>
                <w:bottom w:val="none" w:sz="0" w:space="0" w:color="auto"/>
                <w:right w:val="none" w:sz="0" w:space="0" w:color="auto"/>
              </w:divBdr>
            </w:div>
            <w:div w:id="1513498015">
              <w:marLeft w:val="0"/>
              <w:marRight w:val="0"/>
              <w:marTop w:val="420"/>
              <w:marBottom w:val="225"/>
              <w:divBdr>
                <w:top w:val="none" w:sz="0" w:space="0" w:color="auto"/>
                <w:left w:val="none" w:sz="0" w:space="0" w:color="auto"/>
                <w:bottom w:val="none" w:sz="0" w:space="0" w:color="auto"/>
                <w:right w:val="none" w:sz="0" w:space="0" w:color="auto"/>
              </w:divBdr>
            </w:div>
            <w:div w:id="1614437176">
              <w:marLeft w:val="0"/>
              <w:marRight w:val="0"/>
              <w:marTop w:val="420"/>
              <w:marBottom w:val="225"/>
              <w:divBdr>
                <w:top w:val="none" w:sz="0" w:space="0" w:color="auto"/>
                <w:left w:val="none" w:sz="0" w:space="0" w:color="auto"/>
                <w:bottom w:val="none" w:sz="0" w:space="0" w:color="auto"/>
                <w:right w:val="none" w:sz="0" w:space="0" w:color="auto"/>
              </w:divBdr>
            </w:div>
            <w:div w:id="1680153053">
              <w:marLeft w:val="0"/>
              <w:marRight w:val="0"/>
              <w:marTop w:val="420"/>
              <w:marBottom w:val="225"/>
              <w:divBdr>
                <w:top w:val="none" w:sz="0" w:space="0" w:color="auto"/>
                <w:left w:val="none" w:sz="0" w:space="0" w:color="auto"/>
                <w:bottom w:val="none" w:sz="0" w:space="0" w:color="auto"/>
                <w:right w:val="none" w:sz="0" w:space="0" w:color="auto"/>
              </w:divBdr>
            </w:div>
          </w:divsChild>
        </w:div>
      </w:divsChild>
    </w:div>
    <w:div w:id="807667202">
      <w:bodyDiv w:val="1"/>
      <w:marLeft w:val="0"/>
      <w:marRight w:val="0"/>
      <w:marTop w:val="0"/>
      <w:marBottom w:val="0"/>
      <w:divBdr>
        <w:top w:val="none" w:sz="0" w:space="0" w:color="auto"/>
        <w:left w:val="none" w:sz="0" w:space="0" w:color="auto"/>
        <w:bottom w:val="none" w:sz="0" w:space="0" w:color="auto"/>
        <w:right w:val="none" w:sz="0" w:space="0" w:color="auto"/>
      </w:divBdr>
      <w:divsChild>
        <w:div w:id="4939774">
          <w:marLeft w:val="0"/>
          <w:marRight w:val="0"/>
          <w:marTop w:val="0"/>
          <w:marBottom w:val="0"/>
          <w:divBdr>
            <w:top w:val="none" w:sz="0" w:space="0" w:color="auto"/>
            <w:left w:val="none" w:sz="0" w:space="0" w:color="auto"/>
            <w:bottom w:val="none" w:sz="0" w:space="0" w:color="auto"/>
            <w:right w:val="none" w:sz="0" w:space="0" w:color="auto"/>
          </w:divBdr>
          <w:divsChild>
            <w:div w:id="941180376">
              <w:marLeft w:val="0"/>
              <w:marRight w:val="0"/>
              <w:marTop w:val="0"/>
              <w:marBottom w:val="0"/>
              <w:divBdr>
                <w:top w:val="none" w:sz="0" w:space="0" w:color="auto"/>
                <w:left w:val="none" w:sz="0" w:space="0" w:color="auto"/>
                <w:bottom w:val="none" w:sz="0" w:space="0" w:color="auto"/>
                <w:right w:val="none" w:sz="0" w:space="0" w:color="auto"/>
              </w:divBdr>
              <w:divsChild>
                <w:div w:id="1520895715">
                  <w:marLeft w:val="0"/>
                  <w:marRight w:val="0"/>
                  <w:marTop w:val="0"/>
                  <w:marBottom w:val="0"/>
                  <w:divBdr>
                    <w:top w:val="none" w:sz="0" w:space="0" w:color="auto"/>
                    <w:left w:val="none" w:sz="0" w:space="0" w:color="auto"/>
                    <w:bottom w:val="none" w:sz="0" w:space="0" w:color="auto"/>
                    <w:right w:val="none" w:sz="0" w:space="0" w:color="auto"/>
                  </w:divBdr>
                  <w:divsChild>
                    <w:div w:id="674890888">
                      <w:marLeft w:val="0"/>
                      <w:marRight w:val="0"/>
                      <w:marTop w:val="0"/>
                      <w:marBottom w:val="0"/>
                      <w:divBdr>
                        <w:top w:val="none" w:sz="0" w:space="0" w:color="auto"/>
                        <w:left w:val="none" w:sz="0" w:space="0" w:color="auto"/>
                        <w:bottom w:val="none" w:sz="0" w:space="0" w:color="auto"/>
                        <w:right w:val="none" w:sz="0" w:space="0" w:color="auto"/>
                      </w:divBdr>
                      <w:divsChild>
                        <w:div w:id="919487934">
                          <w:marLeft w:val="0"/>
                          <w:marRight w:val="0"/>
                          <w:marTop w:val="0"/>
                          <w:marBottom w:val="0"/>
                          <w:divBdr>
                            <w:top w:val="none" w:sz="0" w:space="0" w:color="auto"/>
                            <w:left w:val="none" w:sz="0" w:space="0" w:color="auto"/>
                            <w:bottom w:val="none" w:sz="0" w:space="0" w:color="auto"/>
                            <w:right w:val="none" w:sz="0" w:space="0" w:color="auto"/>
                          </w:divBdr>
                          <w:divsChild>
                            <w:div w:id="967323309">
                              <w:marLeft w:val="0"/>
                              <w:marRight w:val="0"/>
                              <w:marTop w:val="0"/>
                              <w:marBottom w:val="0"/>
                              <w:divBdr>
                                <w:top w:val="none" w:sz="0" w:space="0" w:color="auto"/>
                                <w:left w:val="none" w:sz="0" w:space="0" w:color="auto"/>
                                <w:bottom w:val="none" w:sz="0" w:space="0" w:color="auto"/>
                                <w:right w:val="none" w:sz="0" w:space="0" w:color="auto"/>
                              </w:divBdr>
                              <w:divsChild>
                                <w:div w:id="178862352">
                                  <w:marLeft w:val="0"/>
                                  <w:marRight w:val="0"/>
                                  <w:marTop w:val="0"/>
                                  <w:marBottom w:val="0"/>
                                  <w:divBdr>
                                    <w:top w:val="none" w:sz="0" w:space="0" w:color="auto"/>
                                    <w:left w:val="none" w:sz="0" w:space="0" w:color="auto"/>
                                    <w:bottom w:val="none" w:sz="0" w:space="0" w:color="auto"/>
                                    <w:right w:val="none" w:sz="0" w:space="0" w:color="auto"/>
                                  </w:divBdr>
                                  <w:divsChild>
                                    <w:div w:id="779106855">
                                      <w:marLeft w:val="0"/>
                                      <w:marRight w:val="0"/>
                                      <w:marTop w:val="450"/>
                                      <w:marBottom w:val="0"/>
                                      <w:divBdr>
                                        <w:top w:val="single" w:sz="6" w:space="0" w:color="C6C6C6"/>
                                        <w:left w:val="single" w:sz="6" w:space="6" w:color="C6C6C6"/>
                                        <w:bottom w:val="single" w:sz="6" w:space="0" w:color="C6C6C6"/>
                                        <w:right w:val="single" w:sz="6" w:space="6" w:color="C6C6C6"/>
                                      </w:divBdr>
                                      <w:divsChild>
                                        <w:div w:id="1479424135">
                                          <w:marLeft w:val="0"/>
                                          <w:marRight w:val="0"/>
                                          <w:marTop w:val="0"/>
                                          <w:marBottom w:val="0"/>
                                          <w:divBdr>
                                            <w:top w:val="none" w:sz="0" w:space="0" w:color="auto"/>
                                            <w:left w:val="none" w:sz="0" w:space="0" w:color="auto"/>
                                            <w:bottom w:val="none" w:sz="0" w:space="0" w:color="auto"/>
                                            <w:right w:val="none" w:sz="0" w:space="0" w:color="auto"/>
                                          </w:divBdr>
                                          <w:divsChild>
                                            <w:div w:id="546649821">
                                              <w:marLeft w:val="0"/>
                                              <w:marRight w:val="0"/>
                                              <w:marTop w:val="0"/>
                                              <w:marBottom w:val="0"/>
                                              <w:divBdr>
                                                <w:top w:val="none" w:sz="0" w:space="0" w:color="auto"/>
                                                <w:left w:val="none" w:sz="0" w:space="0" w:color="auto"/>
                                                <w:bottom w:val="none" w:sz="0" w:space="0" w:color="auto"/>
                                                <w:right w:val="none" w:sz="0" w:space="0" w:color="auto"/>
                                              </w:divBdr>
                                              <w:divsChild>
                                                <w:div w:id="1267888460">
                                                  <w:marLeft w:val="0"/>
                                                  <w:marRight w:val="0"/>
                                                  <w:marTop w:val="0"/>
                                                  <w:marBottom w:val="0"/>
                                                  <w:divBdr>
                                                    <w:top w:val="none" w:sz="0" w:space="0" w:color="auto"/>
                                                    <w:left w:val="none" w:sz="0" w:space="0" w:color="auto"/>
                                                    <w:bottom w:val="none" w:sz="0" w:space="0" w:color="auto"/>
                                                    <w:right w:val="none" w:sz="0" w:space="0" w:color="auto"/>
                                                  </w:divBdr>
                                                  <w:divsChild>
                                                    <w:div w:id="177472126">
                                                      <w:marLeft w:val="0"/>
                                                      <w:marRight w:val="0"/>
                                                      <w:marTop w:val="315"/>
                                                      <w:marBottom w:val="120"/>
                                                      <w:divBdr>
                                                        <w:top w:val="none" w:sz="0" w:space="0" w:color="auto"/>
                                                        <w:left w:val="none" w:sz="0" w:space="0" w:color="auto"/>
                                                        <w:bottom w:val="none" w:sz="0" w:space="0" w:color="auto"/>
                                                        <w:right w:val="none" w:sz="0" w:space="0" w:color="auto"/>
                                                      </w:divBdr>
                                                    </w:div>
                                                    <w:div w:id="70860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8058088">
      <w:bodyDiv w:val="1"/>
      <w:marLeft w:val="0"/>
      <w:marRight w:val="0"/>
      <w:marTop w:val="0"/>
      <w:marBottom w:val="0"/>
      <w:divBdr>
        <w:top w:val="none" w:sz="0" w:space="0" w:color="auto"/>
        <w:left w:val="none" w:sz="0" w:space="0" w:color="auto"/>
        <w:bottom w:val="none" w:sz="0" w:space="0" w:color="auto"/>
        <w:right w:val="none" w:sz="0" w:space="0" w:color="auto"/>
      </w:divBdr>
      <w:divsChild>
        <w:div w:id="678889734">
          <w:marLeft w:val="0"/>
          <w:marRight w:val="0"/>
          <w:marTop w:val="0"/>
          <w:marBottom w:val="0"/>
          <w:divBdr>
            <w:top w:val="none" w:sz="0" w:space="0" w:color="auto"/>
            <w:left w:val="none" w:sz="0" w:space="0" w:color="auto"/>
            <w:bottom w:val="none" w:sz="0" w:space="0" w:color="auto"/>
            <w:right w:val="none" w:sz="0" w:space="0" w:color="auto"/>
          </w:divBdr>
          <w:divsChild>
            <w:div w:id="27337087">
              <w:marLeft w:val="0"/>
              <w:marRight w:val="0"/>
              <w:marTop w:val="420"/>
              <w:marBottom w:val="225"/>
              <w:divBdr>
                <w:top w:val="none" w:sz="0" w:space="0" w:color="auto"/>
                <w:left w:val="none" w:sz="0" w:space="0" w:color="auto"/>
                <w:bottom w:val="none" w:sz="0" w:space="0" w:color="auto"/>
                <w:right w:val="none" w:sz="0" w:space="0" w:color="auto"/>
              </w:divBdr>
            </w:div>
            <w:div w:id="589703955">
              <w:marLeft w:val="0"/>
              <w:marRight w:val="0"/>
              <w:marTop w:val="420"/>
              <w:marBottom w:val="225"/>
              <w:divBdr>
                <w:top w:val="none" w:sz="0" w:space="0" w:color="auto"/>
                <w:left w:val="none" w:sz="0" w:space="0" w:color="auto"/>
                <w:bottom w:val="none" w:sz="0" w:space="0" w:color="auto"/>
                <w:right w:val="none" w:sz="0" w:space="0" w:color="auto"/>
              </w:divBdr>
            </w:div>
            <w:div w:id="664480587">
              <w:marLeft w:val="0"/>
              <w:marRight w:val="0"/>
              <w:marTop w:val="420"/>
              <w:marBottom w:val="225"/>
              <w:divBdr>
                <w:top w:val="none" w:sz="0" w:space="0" w:color="auto"/>
                <w:left w:val="none" w:sz="0" w:space="0" w:color="auto"/>
                <w:bottom w:val="none" w:sz="0" w:space="0" w:color="auto"/>
                <w:right w:val="none" w:sz="0" w:space="0" w:color="auto"/>
              </w:divBdr>
            </w:div>
            <w:div w:id="1311523702">
              <w:marLeft w:val="0"/>
              <w:marRight w:val="0"/>
              <w:marTop w:val="420"/>
              <w:marBottom w:val="225"/>
              <w:divBdr>
                <w:top w:val="none" w:sz="0" w:space="0" w:color="auto"/>
                <w:left w:val="none" w:sz="0" w:space="0" w:color="auto"/>
                <w:bottom w:val="none" w:sz="0" w:space="0" w:color="auto"/>
                <w:right w:val="none" w:sz="0" w:space="0" w:color="auto"/>
              </w:divBdr>
            </w:div>
            <w:div w:id="2120374250">
              <w:marLeft w:val="0"/>
              <w:marRight w:val="0"/>
              <w:marTop w:val="420"/>
              <w:marBottom w:val="225"/>
              <w:divBdr>
                <w:top w:val="none" w:sz="0" w:space="0" w:color="auto"/>
                <w:left w:val="none" w:sz="0" w:space="0" w:color="auto"/>
                <w:bottom w:val="none" w:sz="0" w:space="0" w:color="auto"/>
                <w:right w:val="none" w:sz="0" w:space="0" w:color="auto"/>
              </w:divBdr>
            </w:div>
          </w:divsChild>
        </w:div>
      </w:divsChild>
    </w:div>
    <w:div w:id="839468008">
      <w:bodyDiv w:val="1"/>
      <w:marLeft w:val="0"/>
      <w:marRight w:val="0"/>
      <w:marTop w:val="0"/>
      <w:marBottom w:val="0"/>
      <w:divBdr>
        <w:top w:val="none" w:sz="0" w:space="0" w:color="auto"/>
        <w:left w:val="none" w:sz="0" w:space="0" w:color="auto"/>
        <w:bottom w:val="none" w:sz="0" w:space="0" w:color="auto"/>
        <w:right w:val="none" w:sz="0" w:space="0" w:color="auto"/>
      </w:divBdr>
    </w:div>
    <w:div w:id="904606537">
      <w:bodyDiv w:val="1"/>
      <w:marLeft w:val="0"/>
      <w:marRight w:val="0"/>
      <w:marTop w:val="0"/>
      <w:marBottom w:val="0"/>
      <w:divBdr>
        <w:top w:val="none" w:sz="0" w:space="0" w:color="auto"/>
        <w:left w:val="none" w:sz="0" w:space="0" w:color="auto"/>
        <w:bottom w:val="none" w:sz="0" w:space="0" w:color="auto"/>
        <w:right w:val="none" w:sz="0" w:space="0" w:color="auto"/>
      </w:divBdr>
    </w:div>
    <w:div w:id="944729389">
      <w:bodyDiv w:val="1"/>
      <w:marLeft w:val="0"/>
      <w:marRight w:val="0"/>
      <w:marTop w:val="0"/>
      <w:marBottom w:val="0"/>
      <w:divBdr>
        <w:top w:val="none" w:sz="0" w:space="0" w:color="auto"/>
        <w:left w:val="none" w:sz="0" w:space="0" w:color="auto"/>
        <w:bottom w:val="none" w:sz="0" w:space="0" w:color="auto"/>
        <w:right w:val="none" w:sz="0" w:space="0" w:color="auto"/>
      </w:divBdr>
    </w:div>
    <w:div w:id="948396826">
      <w:bodyDiv w:val="1"/>
      <w:marLeft w:val="0"/>
      <w:marRight w:val="0"/>
      <w:marTop w:val="0"/>
      <w:marBottom w:val="0"/>
      <w:divBdr>
        <w:top w:val="none" w:sz="0" w:space="0" w:color="auto"/>
        <w:left w:val="none" w:sz="0" w:space="0" w:color="auto"/>
        <w:bottom w:val="none" w:sz="0" w:space="0" w:color="auto"/>
        <w:right w:val="none" w:sz="0" w:space="0" w:color="auto"/>
      </w:divBdr>
      <w:divsChild>
        <w:div w:id="1271547123">
          <w:marLeft w:val="0"/>
          <w:marRight w:val="0"/>
          <w:marTop w:val="0"/>
          <w:marBottom w:val="0"/>
          <w:divBdr>
            <w:top w:val="none" w:sz="0" w:space="0" w:color="auto"/>
            <w:left w:val="none" w:sz="0" w:space="0" w:color="auto"/>
            <w:bottom w:val="none" w:sz="0" w:space="0" w:color="auto"/>
            <w:right w:val="none" w:sz="0" w:space="0" w:color="auto"/>
          </w:divBdr>
          <w:divsChild>
            <w:div w:id="1066688724">
              <w:marLeft w:val="0"/>
              <w:marRight w:val="0"/>
              <w:marTop w:val="420"/>
              <w:marBottom w:val="225"/>
              <w:divBdr>
                <w:top w:val="none" w:sz="0" w:space="0" w:color="auto"/>
                <w:left w:val="none" w:sz="0" w:space="0" w:color="auto"/>
                <w:bottom w:val="none" w:sz="0" w:space="0" w:color="auto"/>
                <w:right w:val="none" w:sz="0" w:space="0" w:color="auto"/>
              </w:divBdr>
            </w:div>
          </w:divsChild>
        </w:div>
      </w:divsChild>
    </w:div>
    <w:div w:id="977882643">
      <w:bodyDiv w:val="1"/>
      <w:marLeft w:val="0"/>
      <w:marRight w:val="0"/>
      <w:marTop w:val="0"/>
      <w:marBottom w:val="0"/>
      <w:divBdr>
        <w:top w:val="none" w:sz="0" w:space="0" w:color="auto"/>
        <w:left w:val="none" w:sz="0" w:space="0" w:color="auto"/>
        <w:bottom w:val="none" w:sz="0" w:space="0" w:color="auto"/>
        <w:right w:val="none" w:sz="0" w:space="0" w:color="auto"/>
      </w:divBdr>
      <w:divsChild>
        <w:div w:id="901256898">
          <w:marLeft w:val="0"/>
          <w:marRight w:val="0"/>
          <w:marTop w:val="0"/>
          <w:marBottom w:val="0"/>
          <w:divBdr>
            <w:top w:val="none" w:sz="0" w:space="0" w:color="auto"/>
            <w:left w:val="none" w:sz="0" w:space="0" w:color="auto"/>
            <w:bottom w:val="none" w:sz="0" w:space="0" w:color="auto"/>
            <w:right w:val="none" w:sz="0" w:space="0" w:color="auto"/>
          </w:divBdr>
          <w:divsChild>
            <w:div w:id="1663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24981">
      <w:bodyDiv w:val="1"/>
      <w:marLeft w:val="0"/>
      <w:marRight w:val="0"/>
      <w:marTop w:val="0"/>
      <w:marBottom w:val="0"/>
      <w:divBdr>
        <w:top w:val="none" w:sz="0" w:space="0" w:color="auto"/>
        <w:left w:val="none" w:sz="0" w:space="0" w:color="auto"/>
        <w:bottom w:val="none" w:sz="0" w:space="0" w:color="auto"/>
        <w:right w:val="none" w:sz="0" w:space="0" w:color="auto"/>
      </w:divBdr>
    </w:div>
    <w:div w:id="1138182376">
      <w:bodyDiv w:val="1"/>
      <w:marLeft w:val="0"/>
      <w:marRight w:val="0"/>
      <w:marTop w:val="0"/>
      <w:marBottom w:val="0"/>
      <w:divBdr>
        <w:top w:val="none" w:sz="0" w:space="0" w:color="auto"/>
        <w:left w:val="none" w:sz="0" w:space="0" w:color="auto"/>
        <w:bottom w:val="none" w:sz="0" w:space="0" w:color="auto"/>
        <w:right w:val="none" w:sz="0" w:space="0" w:color="auto"/>
      </w:divBdr>
      <w:divsChild>
        <w:div w:id="1515144514">
          <w:marLeft w:val="0"/>
          <w:marRight w:val="0"/>
          <w:marTop w:val="0"/>
          <w:marBottom w:val="0"/>
          <w:divBdr>
            <w:top w:val="none" w:sz="0" w:space="0" w:color="auto"/>
            <w:left w:val="none" w:sz="0" w:space="0" w:color="auto"/>
            <w:bottom w:val="none" w:sz="0" w:space="0" w:color="auto"/>
            <w:right w:val="none" w:sz="0" w:space="0" w:color="auto"/>
          </w:divBdr>
          <w:divsChild>
            <w:div w:id="151996350">
              <w:marLeft w:val="0"/>
              <w:marRight w:val="0"/>
              <w:marTop w:val="420"/>
              <w:marBottom w:val="225"/>
              <w:divBdr>
                <w:top w:val="none" w:sz="0" w:space="0" w:color="auto"/>
                <w:left w:val="none" w:sz="0" w:space="0" w:color="auto"/>
                <w:bottom w:val="none" w:sz="0" w:space="0" w:color="auto"/>
                <w:right w:val="none" w:sz="0" w:space="0" w:color="auto"/>
              </w:divBdr>
            </w:div>
          </w:divsChild>
        </w:div>
      </w:divsChild>
    </w:div>
    <w:div w:id="1167210597">
      <w:bodyDiv w:val="1"/>
      <w:marLeft w:val="0"/>
      <w:marRight w:val="0"/>
      <w:marTop w:val="0"/>
      <w:marBottom w:val="0"/>
      <w:divBdr>
        <w:top w:val="none" w:sz="0" w:space="0" w:color="auto"/>
        <w:left w:val="none" w:sz="0" w:space="0" w:color="auto"/>
        <w:bottom w:val="none" w:sz="0" w:space="0" w:color="auto"/>
        <w:right w:val="none" w:sz="0" w:space="0" w:color="auto"/>
      </w:divBdr>
      <w:divsChild>
        <w:div w:id="1583754782">
          <w:marLeft w:val="0"/>
          <w:marRight w:val="0"/>
          <w:marTop w:val="0"/>
          <w:marBottom w:val="0"/>
          <w:divBdr>
            <w:top w:val="none" w:sz="0" w:space="0" w:color="auto"/>
            <w:left w:val="none" w:sz="0" w:space="0" w:color="auto"/>
            <w:bottom w:val="none" w:sz="0" w:space="0" w:color="auto"/>
            <w:right w:val="none" w:sz="0" w:space="0" w:color="auto"/>
          </w:divBdr>
          <w:divsChild>
            <w:div w:id="594092127">
              <w:marLeft w:val="-225"/>
              <w:marRight w:val="-225"/>
              <w:marTop w:val="0"/>
              <w:marBottom w:val="0"/>
              <w:divBdr>
                <w:top w:val="none" w:sz="0" w:space="0" w:color="auto"/>
                <w:left w:val="none" w:sz="0" w:space="0" w:color="auto"/>
                <w:bottom w:val="none" w:sz="0" w:space="0" w:color="auto"/>
                <w:right w:val="none" w:sz="0" w:space="0" w:color="auto"/>
              </w:divBdr>
              <w:divsChild>
                <w:div w:id="32540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344470">
      <w:bodyDiv w:val="1"/>
      <w:marLeft w:val="0"/>
      <w:marRight w:val="0"/>
      <w:marTop w:val="0"/>
      <w:marBottom w:val="0"/>
      <w:divBdr>
        <w:top w:val="none" w:sz="0" w:space="0" w:color="auto"/>
        <w:left w:val="none" w:sz="0" w:space="0" w:color="auto"/>
        <w:bottom w:val="none" w:sz="0" w:space="0" w:color="auto"/>
        <w:right w:val="none" w:sz="0" w:space="0" w:color="auto"/>
      </w:divBdr>
      <w:divsChild>
        <w:div w:id="826019691">
          <w:marLeft w:val="0"/>
          <w:marRight w:val="0"/>
          <w:marTop w:val="0"/>
          <w:marBottom w:val="0"/>
          <w:divBdr>
            <w:top w:val="none" w:sz="0" w:space="0" w:color="auto"/>
            <w:left w:val="none" w:sz="0" w:space="0" w:color="auto"/>
            <w:bottom w:val="none" w:sz="0" w:space="0" w:color="auto"/>
            <w:right w:val="none" w:sz="0" w:space="0" w:color="auto"/>
          </w:divBdr>
          <w:divsChild>
            <w:div w:id="261962575">
              <w:marLeft w:val="0"/>
              <w:marRight w:val="0"/>
              <w:marTop w:val="420"/>
              <w:marBottom w:val="225"/>
              <w:divBdr>
                <w:top w:val="none" w:sz="0" w:space="0" w:color="auto"/>
                <w:left w:val="none" w:sz="0" w:space="0" w:color="auto"/>
                <w:bottom w:val="none" w:sz="0" w:space="0" w:color="auto"/>
                <w:right w:val="none" w:sz="0" w:space="0" w:color="auto"/>
              </w:divBdr>
            </w:div>
            <w:div w:id="916286686">
              <w:marLeft w:val="0"/>
              <w:marRight w:val="0"/>
              <w:marTop w:val="420"/>
              <w:marBottom w:val="225"/>
              <w:divBdr>
                <w:top w:val="none" w:sz="0" w:space="0" w:color="auto"/>
                <w:left w:val="none" w:sz="0" w:space="0" w:color="auto"/>
                <w:bottom w:val="none" w:sz="0" w:space="0" w:color="auto"/>
                <w:right w:val="none" w:sz="0" w:space="0" w:color="auto"/>
              </w:divBdr>
            </w:div>
            <w:div w:id="1530296430">
              <w:marLeft w:val="0"/>
              <w:marRight w:val="0"/>
              <w:marTop w:val="420"/>
              <w:marBottom w:val="225"/>
              <w:divBdr>
                <w:top w:val="none" w:sz="0" w:space="0" w:color="auto"/>
                <w:left w:val="none" w:sz="0" w:space="0" w:color="auto"/>
                <w:bottom w:val="none" w:sz="0" w:space="0" w:color="auto"/>
                <w:right w:val="none" w:sz="0" w:space="0" w:color="auto"/>
              </w:divBdr>
            </w:div>
            <w:div w:id="1660032973">
              <w:marLeft w:val="0"/>
              <w:marRight w:val="0"/>
              <w:marTop w:val="420"/>
              <w:marBottom w:val="225"/>
              <w:divBdr>
                <w:top w:val="none" w:sz="0" w:space="0" w:color="auto"/>
                <w:left w:val="none" w:sz="0" w:space="0" w:color="auto"/>
                <w:bottom w:val="none" w:sz="0" w:space="0" w:color="auto"/>
                <w:right w:val="none" w:sz="0" w:space="0" w:color="auto"/>
              </w:divBdr>
            </w:div>
            <w:div w:id="1828545876">
              <w:marLeft w:val="0"/>
              <w:marRight w:val="0"/>
              <w:marTop w:val="420"/>
              <w:marBottom w:val="225"/>
              <w:divBdr>
                <w:top w:val="none" w:sz="0" w:space="0" w:color="auto"/>
                <w:left w:val="none" w:sz="0" w:space="0" w:color="auto"/>
                <w:bottom w:val="none" w:sz="0" w:space="0" w:color="auto"/>
                <w:right w:val="none" w:sz="0" w:space="0" w:color="auto"/>
              </w:divBdr>
            </w:div>
          </w:divsChild>
        </w:div>
      </w:divsChild>
    </w:div>
    <w:div w:id="1186558223">
      <w:bodyDiv w:val="1"/>
      <w:marLeft w:val="0"/>
      <w:marRight w:val="0"/>
      <w:marTop w:val="0"/>
      <w:marBottom w:val="0"/>
      <w:divBdr>
        <w:top w:val="none" w:sz="0" w:space="0" w:color="auto"/>
        <w:left w:val="none" w:sz="0" w:space="0" w:color="auto"/>
        <w:bottom w:val="none" w:sz="0" w:space="0" w:color="auto"/>
        <w:right w:val="none" w:sz="0" w:space="0" w:color="auto"/>
      </w:divBdr>
    </w:div>
    <w:div w:id="1236159511">
      <w:bodyDiv w:val="1"/>
      <w:marLeft w:val="0"/>
      <w:marRight w:val="0"/>
      <w:marTop w:val="0"/>
      <w:marBottom w:val="0"/>
      <w:divBdr>
        <w:top w:val="none" w:sz="0" w:space="0" w:color="auto"/>
        <w:left w:val="none" w:sz="0" w:space="0" w:color="auto"/>
        <w:bottom w:val="none" w:sz="0" w:space="0" w:color="auto"/>
        <w:right w:val="none" w:sz="0" w:space="0" w:color="auto"/>
      </w:divBdr>
    </w:div>
    <w:div w:id="1279988385">
      <w:bodyDiv w:val="1"/>
      <w:marLeft w:val="0"/>
      <w:marRight w:val="0"/>
      <w:marTop w:val="0"/>
      <w:marBottom w:val="0"/>
      <w:divBdr>
        <w:top w:val="none" w:sz="0" w:space="0" w:color="auto"/>
        <w:left w:val="none" w:sz="0" w:space="0" w:color="auto"/>
        <w:bottom w:val="none" w:sz="0" w:space="0" w:color="auto"/>
        <w:right w:val="none" w:sz="0" w:space="0" w:color="auto"/>
      </w:divBdr>
      <w:divsChild>
        <w:div w:id="928462200">
          <w:marLeft w:val="0"/>
          <w:marRight w:val="0"/>
          <w:marTop w:val="0"/>
          <w:marBottom w:val="0"/>
          <w:divBdr>
            <w:top w:val="none" w:sz="0" w:space="0" w:color="auto"/>
            <w:left w:val="none" w:sz="0" w:space="0" w:color="auto"/>
            <w:bottom w:val="none" w:sz="0" w:space="0" w:color="auto"/>
            <w:right w:val="none" w:sz="0" w:space="0" w:color="auto"/>
          </w:divBdr>
          <w:divsChild>
            <w:div w:id="2085448096">
              <w:marLeft w:val="-225"/>
              <w:marRight w:val="-225"/>
              <w:marTop w:val="0"/>
              <w:marBottom w:val="0"/>
              <w:divBdr>
                <w:top w:val="none" w:sz="0" w:space="0" w:color="auto"/>
                <w:left w:val="none" w:sz="0" w:space="0" w:color="auto"/>
                <w:bottom w:val="none" w:sz="0" w:space="0" w:color="auto"/>
                <w:right w:val="none" w:sz="0" w:space="0" w:color="auto"/>
              </w:divBdr>
              <w:divsChild>
                <w:div w:id="320237699">
                  <w:marLeft w:val="0"/>
                  <w:marRight w:val="0"/>
                  <w:marTop w:val="0"/>
                  <w:marBottom w:val="0"/>
                  <w:divBdr>
                    <w:top w:val="none" w:sz="0" w:space="0" w:color="auto"/>
                    <w:left w:val="none" w:sz="0" w:space="0" w:color="auto"/>
                    <w:bottom w:val="none" w:sz="0" w:space="0" w:color="auto"/>
                    <w:right w:val="none" w:sz="0" w:space="0" w:color="auto"/>
                  </w:divBdr>
                  <w:divsChild>
                    <w:div w:id="182623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459951">
      <w:bodyDiv w:val="1"/>
      <w:marLeft w:val="0"/>
      <w:marRight w:val="0"/>
      <w:marTop w:val="0"/>
      <w:marBottom w:val="0"/>
      <w:divBdr>
        <w:top w:val="none" w:sz="0" w:space="0" w:color="auto"/>
        <w:left w:val="none" w:sz="0" w:space="0" w:color="auto"/>
        <w:bottom w:val="none" w:sz="0" w:space="0" w:color="auto"/>
        <w:right w:val="none" w:sz="0" w:space="0" w:color="auto"/>
      </w:divBdr>
    </w:div>
    <w:div w:id="1302270519">
      <w:bodyDiv w:val="1"/>
      <w:marLeft w:val="0"/>
      <w:marRight w:val="0"/>
      <w:marTop w:val="0"/>
      <w:marBottom w:val="0"/>
      <w:divBdr>
        <w:top w:val="none" w:sz="0" w:space="0" w:color="auto"/>
        <w:left w:val="none" w:sz="0" w:space="0" w:color="auto"/>
        <w:bottom w:val="none" w:sz="0" w:space="0" w:color="auto"/>
        <w:right w:val="none" w:sz="0" w:space="0" w:color="auto"/>
      </w:divBdr>
      <w:divsChild>
        <w:div w:id="1033774942">
          <w:marLeft w:val="0"/>
          <w:marRight w:val="0"/>
          <w:marTop w:val="150"/>
          <w:marBottom w:val="0"/>
          <w:divBdr>
            <w:top w:val="single" w:sz="6" w:space="15" w:color="DFDFDE"/>
            <w:left w:val="single" w:sz="6" w:space="15" w:color="DFDFDE"/>
            <w:bottom w:val="single" w:sz="6" w:space="15" w:color="DFDFDE"/>
            <w:right w:val="single" w:sz="6" w:space="15" w:color="DFDFDE"/>
          </w:divBdr>
          <w:divsChild>
            <w:div w:id="290013727">
              <w:marLeft w:val="0"/>
              <w:marRight w:val="0"/>
              <w:marTop w:val="0"/>
              <w:marBottom w:val="0"/>
              <w:divBdr>
                <w:top w:val="none" w:sz="0" w:space="0" w:color="auto"/>
                <w:left w:val="none" w:sz="0" w:space="0" w:color="auto"/>
                <w:bottom w:val="none" w:sz="0" w:space="0" w:color="auto"/>
                <w:right w:val="none" w:sz="0" w:space="0" w:color="auto"/>
              </w:divBdr>
              <w:divsChild>
                <w:div w:id="5446845">
                  <w:marLeft w:val="0"/>
                  <w:marRight w:val="0"/>
                  <w:marTop w:val="0"/>
                  <w:marBottom w:val="0"/>
                  <w:divBdr>
                    <w:top w:val="none" w:sz="0" w:space="0" w:color="auto"/>
                    <w:left w:val="none" w:sz="0" w:space="0" w:color="auto"/>
                    <w:bottom w:val="none" w:sz="0" w:space="0" w:color="auto"/>
                    <w:right w:val="none" w:sz="0" w:space="0" w:color="auto"/>
                  </w:divBdr>
                  <w:divsChild>
                    <w:div w:id="1357659040">
                      <w:marLeft w:val="0"/>
                      <w:marRight w:val="0"/>
                      <w:marTop w:val="0"/>
                      <w:marBottom w:val="0"/>
                      <w:divBdr>
                        <w:top w:val="none" w:sz="0" w:space="0" w:color="auto"/>
                        <w:left w:val="none" w:sz="0" w:space="0" w:color="auto"/>
                        <w:bottom w:val="none" w:sz="0" w:space="0" w:color="auto"/>
                        <w:right w:val="none" w:sz="0" w:space="0" w:color="auto"/>
                      </w:divBdr>
                      <w:divsChild>
                        <w:div w:id="939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136849">
      <w:bodyDiv w:val="1"/>
      <w:marLeft w:val="0"/>
      <w:marRight w:val="0"/>
      <w:marTop w:val="0"/>
      <w:marBottom w:val="0"/>
      <w:divBdr>
        <w:top w:val="none" w:sz="0" w:space="0" w:color="auto"/>
        <w:left w:val="none" w:sz="0" w:space="0" w:color="auto"/>
        <w:bottom w:val="none" w:sz="0" w:space="0" w:color="auto"/>
        <w:right w:val="none" w:sz="0" w:space="0" w:color="auto"/>
      </w:divBdr>
    </w:div>
    <w:div w:id="1375160268">
      <w:bodyDiv w:val="1"/>
      <w:marLeft w:val="0"/>
      <w:marRight w:val="0"/>
      <w:marTop w:val="0"/>
      <w:marBottom w:val="0"/>
      <w:divBdr>
        <w:top w:val="none" w:sz="0" w:space="0" w:color="auto"/>
        <w:left w:val="none" w:sz="0" w:space="0" w:color="auto"/>
        <w:bottom w:val="none" w:sz="0" w:space="0" w:color="auto"/>
        <w:right w:val="none" w:sz="0" w:space="0" w:color="auto"/>
      </w:divBdr>
    </w:div>
    <w:div w:id="1387412968">
      <w:bodyDiv w:val="1"/>
      <w:marLeft w:val="0"/>
      <w:marRight w:val="0"/>
      <w:marTop w:val="0"/>
      <w:marBottom w:val="0"/>
      <w:divBdr>
        <w:top w:val="none" w:sz="0" w:space="0" w:color="auto"/>
        <w:left w:val="none" w:sz="0" w:space="0" w:color="auto"/>
        <w:bottom w:val="none" w:sz="0" w:space="0" w:color="auto"/>
        <w:right w:val="none" w:sz="0" w:space="0" w:color="auto"/>
      </w:divBdr>
    </w:div>
    <w:div w:id="1446578851">
      <w:bodyDiv w:val="1"/>
      <w:marLeft w:val="0"/>
      <w:marRight w:val="0"/>
      <w:marTop w:val="0"/>
      <w:marBottom w:val="0"/>
      <w:divBdr>
        <w:top w:val="none" w:sz="0" w:space="0" w:color="auto"/>
        <w:left w:val="none" w:sz="0" w:space="0" w:color="auto"/>
        <w:bottom w:val="none" w:sz="0" w:space="0" w:color="auto"/>
        <w:right w:val="none" w:sz="0" w:space="0" w:color="auto"/>
      </w:divBdr>
    </w:div>
    <w:div w:id="1453597932">
      <w:bodyDiv w:val="1"/>
      <w:marLeft w:val="0"/>
      <w:marRight w:val="0"/>
      <w:marTop w:val="0"/>
      <w:marBottom w:val="0"/>
      <w:divBdr>
        <w:top w:val="none" w:sz="0" w:space="0" w:color="auto"/>
        <w:left w:val="none" w:sz="0" w:space="0" w:color="auto"/>
        <w:bottom w:val="none" w:sz="0" w:space="0" w:color="auto"/>
        <w:right w:val="none" w:sz="0" w:space="0" w:color="auto"/>
      </w:divBdr>
    </w:div>
    <w:div w:id="1527021048">
      <w:bodyDiv w:val="1"/>
      <w:marLeft w:val="0"/>
      <w:marRight w:val="0"/>
      <w:marTop w:val="0"/>
      <w:marBottom w:val="0"/>
      <w:divBdr>
        <w:top w:val="none" w:sz="0" w:space="0" w:color="auto"/>
        <w:left w:val="none" w:sz="0" w:space="0" w:color="auto"/>
        <w:bottom w:val="none" w:sz="0" w:space="0" w:color="auto"/>
        <w:right w:val="none" w:sz="0" w:space="0" w:color="auto"/>
      </w:divBdr>
    </w:div>
    <w:div w:id="1546485088">
      <w:bodyDiv w:val="1"/>
      <w:marLeft w:val="0"/>
      <w:marRight w:val="0"/>
      <w:marTop w:val="0"/>
      <w:marBottom w:val="0"/>
      <w:divBdr>
        <w:top w:val="none" w:sz="0" w:space="0" w:color="auto"/>
        <w:left w:val="none" w:sz="0" w:space="0" w:color="auto"/>
        <w:bottom w:val="none" w:sz="0" w:space="0" w:color="auto"/>
        <w:right w:val="none" w:sz="0" w:space="0" w:color="auto"/>
      </w:divBdr>
      <w:divsChild>
        <w:div w:id="1746605867">
          <w:marLeft w:val="0"/>
          <w:marRight w:val="0"/>
          <w:marTop w:val="0"/>
          <w:marBottom w:val="0"/>
          <w:divBdr>
            <w:top w:val="none" w:sz="0" w:space="0" w:color="auto"/>
            <w:left w:val="none" w:sz="0" w:space="0" w:color="auto"/>
            <w:bottom w:val="none" w:sz="0" w:space="0" w:color="auto"/>
            <w:right w:val="none" w:sz="0" w:space="0" w:color="auto"/>
          </w:divBdr>
          <w:divsChild>
            <w:div w:id="90856420">
              <w:marLeft w:val="0"/>
              <w:marRight w:val="0"/>
              <w:marTop w:val="0"/>
              <w:marBottom w:val="0"/>
              <w:divBdr>
                <w:top w:val="none" w:sz="0" w:space="0" w:color="auto"/>
                <w:left w:val="none" w:sz="0" w:space="0" w:color="auto"/>
                <w:bottom w:val="none" w:sz="0" w:space="0" w:color="auto"/>
                <w:right w:val="none" w:sz="0" w:space="0" w:color="auto"/>
              </w:divBdr>
              <w:divsChild>
                <w:div w:id="332341397">
                  <w:marLeft w:val="0"/>
                  <w:marRight w:val="0"/>
                  <w:marTop w:val="0"/>
                  <w:marBottom w:val="0"/>
                  <w:divBdr>
                    <w:top w:val="none" w:sz="0" w:space="0" w:color="auto"/>
                    <w:left w:val="none" w:sz="0" w:space="0" w:color="auto"/>
                    <w:bottom w:val="none" w:sz="0" w:space="0" w:color="auto"/>
                    <w:right w:val="none" w:sz="0" w:space="0" w:color="auto"/>
                  </w:divBdr>
                  <w:divsChild>
                    <w:div w:id="170069200">
                      <w:marLeft w:val="0"/>
                      <w:marRight w:val="0"/>
                      <w:marTop w:val="0"/>
                      <w:marBottom w:val="0"/>
                      <w:divBdr>
                        <w:top w:val="none" w:sz="0" w:space="0" w:color="auto"/>
                        <w:left w:val="none" w:sz="0" w:space="0" w:color="auto"/>
                        <w:bottom w:val="none" w:sz="0" w:space="0" w:color="auto"/>
                        <w:right w:val="none" w:sz="0" w:space="0" w:color="auto"/>
                      </w:divBdr>
                      <w:divsChild>
                        <w:div w:id="1819029714">
                          <w:marLeft w:val="0"/>
                          <w:marRight w:val="0"/>
                          <w:marTop w:val="0"/>
                          <w:marBottom w:val="0"/>
                          <w:divBdr>
                            <w:top w:val="none" w:sz="0" w:space="0" w:color="auto"/>
                            <w:left w:val="none" w:sz="0" w:space="0" w:color="auto"/>
                            <w:bottom w:val="none" w:sz="0" w:space="0" w:color="auto"/>
                            <w:right w:val="none" w:sz="0" w:space="0" w:color="auto"/>
                          </w:divBdr>
                          <w:divsChild>
                            <w:div w:id="1223299089">
                              <w:marLeft w:val="0"/>
                              <w:marRight w:val="0"/>
                              <w:marTop w:val="0"/>
                              <w:marBottom w:val="0"/>
                              <w:divBdr>
                                <w:top w:val="none" w:sz="0" w:space="0" w:color="auto"/>
                                <w:left w:val="none" w:sz="0" w:space="0" w:color="auto"/>
                                <w:bottom w:val="none" w:sz="0" w:space="0" w:color="auto"/>
                                <w:right w:val="none" w:sz="0" w:space="0" w:color="auto"/>
                              </w:divBdr>
                              <w:divsChild>
                                <w:div w:id="771051517">
                                  <w:marLeft w:val="0"/>
                                  <w:marRight w:val="0"/>
                                  <w:marTop w:val="0"/>
                                  <w:marBottom w:val="0"/>
                                  <w:divBdr>
                                    <w:top w:val="none" w:sz="0" w:space="0" w:color="auto"/>
                                    <w:left w:val="none" w:sz="0" w:space="0" w:color="auto"/>
                                    <w:bottom w:val="none" w:sz="0" w:space="0" w:color="auto"/>
                                    <w:right w:val="none" w:sz="0" w:space="0" w:color="auto"/>
                                  </w:divBdr>
                                  <w:divsChild>
                                    <w:div w:id="457726763">
                                      <w:marLeft w:val="0"/>
                                      <w:marRight w:val="0"/>
                                      <w:marTop w:val="450"/>
                                      <w:marBottom w:val="0"/>
                                      <w:divBdr>
                                        <w:top w:val="single" w:sz="6" w:space="0" w:color="C6C6C6"/>
                                        <w:left w:val="single" w:sz="6" w:space="6" w:color="C6C6C6"/>
                                        <w:bottom w:val="single" w:sz="6" w:space="0" w:color="C6C6C6"/>
                                        <w:right w:val="single" w:sz="6" w:space="6" w:color="C6C6C6"/>
                                      </w:divBdr>
                                      <w:divsChild>
                                        <w:div w:id="617875080">
                                          <w:marLeft w:val="0"/>
                                          <w:marRight w:val="0"/>
                                          <w:marTop w:val="0"/>
                                          <w:marBottom w:val="0"/>
                                          <w:divBdr>
                                            <w:top w:val="none" w:sz="0" w:space="0" w:color="auto"/>
                                            <w:left w:val="none" w:sz="0" w:space="0" w:color="auto"/>
                                            <w:bottom w:val="none" w:sz="0" w:space="0" w:color="auto"/>
                                            <w:right w:val="none" w:sz="0" w:space="0" w:color="auto"/>
                                          </w:divBdr>
                                          <w:divsChild>
                                            <w:div w:id="1250843715">
                                              <w:marLeft w:val="0"/>
                                              <w:marRight w:val="0"/>
                                              <w:marTop w:val="0"/>
                                              <w:marBottom w:val="0"/>
                                              <w:divBdr>
                                                <w:top w:val="none" w:sz="0" w:space="0" w:color="auto"/>
                                                <w:left w:val="none" w:sz="0" w:space="0" w:color="auto"/>
                                                <w:bottom w:val="none" w:sz="0" w:space="0" w:color="auto"/>
                                                <w:right w:val="none" w:sz="0" w:space="0" w:color="auto"/>
                                              </w:divBdr>
                                              <w:divsChild>
                                                <w:div w:id="289475386">
                                                  <w:marLeft w:val="0"/>
                                                  <w:marRight w:val="0"/>
                                                  <w:marTop w:val="375"/>
                                                  <w:marBottom w:val="0"/>
                                                  <w:divBdr>
                                                    <w:top w:val="none" w:sz="0" w:space="0" w:color="auto"/>
                                                    <w:left w:val="none" w:sz="0" w:space="0" w:color="auto"/>
                                                    <w:bottom w:val="none" w:sz="0" w:space="0" w:color="auto"/>
                                                    <w:right w:val="none" w:sz="0" w:space="0" w:color="auto"/>
                                                  </w:divBdr>
                                                  <w:divsChild>
                                                    <w:div w:id="1039236911">
                                                      <w:marLeft w:val="0"/>
                                                      <w:marRight w:val="0"/>
                                                      <w:marTop w:val="0"/>
                                                      <w:marBottom w:val="0"/>
                                                      <w:divBdr>
                                                        <w:top w:val="none" w:sz="0" w:space="0" w:color="auto"/>
                                                        <w:left w:val="none" w:sz="0" w:space="0" w:color="auto"/>
                                                        <w:bottom w:val="none" w:sz="0" w:space="0" w:color="auto"/>
                                                        <w:right w:val="none" w:sz="0" w:space="0" w:color="auto"/>
                                                      </w:divBdr>
                                                    </w:div>
                                                    <w:div w:id="1431896248">
                                                      <w:marLeft w:val="0"/>
                                                      <w:marRight w:val="0"/>
                                                      <w:marTop w:val="0"/>
                                                      <w:marBottom w:val="0"/>
                                                      <w:divBdr>
                                                        <w:top w:val="none" w:sz="0" w:space="0" w:color="auto"/>
                                                        <w:left w:val="none" w:sz="0" w:space="0" w:color="auto"/>
                                                        <w:bottom w:val="none" w:sz="0" w:space="0" w:color="auto"/>
                                                        <w:right w:val="none" w:sz="0" w:space="0" w:color="auto"/>
                                                      </w:divBdr>
                                                      <w:divsChild>
                                                        <w:div w:id="245387282">
                                                          <w:marLeft w:val="0"/>
                                                          <w:marRight w:val="0"/>
                                                          <w:marTop w:val="0"/>
                                                          <w:marBottom w:val="0"/>
                                                          <w:divBdr>
                                                            <w:top w:val="none" w:sz="0" w:space="0" w:color="auto"/>
                                                            <w:left w:val="none" w:sz="0" w:space="0" w:color="auto"/>
                                                            <w:bottom w:val="none" w:sz="0" w:space="0" w:color="auto"/>
                                                            <w:right w:val="none" w:sz="0" w:space="0" w:color="auto"/>
                                                          </w:divBdr>
                                                          <w:divsChild>
                                                            <w:div w:id="823476909">
                                                              <w:marLeft w:val="0"/>
                                                              <w:marRight w:val="0"/>
                                                              <w:marTop w:val="0"/>
                                                              <w:marBottom w:val="0"/>
                                                              <w:divBdr>
                                                                <w:top w:val="none" w:sz="0" w:space="0" w:color="auto"/>
                                                                <w:left w:val="none" w:sz="0" w:space="0" w:color="auto"/>
                                                                <w:bottom w:val="none" w:sz="0" w:space="0" w:color="auto"/>
                                                                <w:right w:val="none" w:sz="0" w:space="0" w:color="auto"/>
                                                              </w:divBdr>
                                                              <w:divsChild>
                                                                <w:div w:id="166967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9386">
                                              <w:marLeft w:val="0"/>
                                              <w:marRight w:val="0"/>
                                              <w:marTop w:val="0"/>
                                              <w:marBottom w:val="0"/>
                                              <w:divBdr>
                                                <w:top w:val="none" w:sz="0" w:space="0" w:color="auto"/>
                                                <w:left w:val="none" w:sz="0" w:space="0" w:color="auto"/>
                                                <w:bottom w:val="none" w:sz="0" w:space="0" w:color="auto"/>
                                                <w:right w:val="none" w:sz="0" w:space="0" w:color="auto"/>
                                              </w:divBdr>
                                              <w:divsChild>
                                                <w:div w:id="233048094">
                                                  <w:marLeft w:val="0"/>
                                                  <w:marRight w:val="0"/>
                                                  <w:marTop w:val="0"/>
                                                  <w:marBottom w:val="0"/>
                                                  <w:divBdr>
                                                    <w:top w:val="none" w:sz="0" w:space="0" w:color="auto"/>
                                                    <w:left w:val="none" w:sz="0" w:space="0" w:color="auto"/>
                                                    <w:bottom w:val="none" w:sz="0" w:space="0" w:color="auto"/>
                                                    <w:right w:val="none" w:sz="0" w:space="0" w:color="auto"/>
                                                  </w:divBdr>
                                                  <w:divsChild>
                                                    <w:div w:id="719521068">
                                                      <w:marLeft w:val="0"/>
                                                      <w:marRight w:val="0"/>
                                                      <w:marTop w:val="315"/>
                                                      <w:marBottom w:val="120"/>
                                                      <w:divBdr>
                                                        <w:top w:val="none" w:sz="0" w:space="0" w:color="auto"/>
                                                        <w:left w:val="none" w:sz="0" w:space="0" w:color="auto"/>
                                                        <w:bottom w:val="none" w:sz="0" w:space="0" w:color="auto"/>
                                                        <w:right w:val="none" w:sz="0" w:space="0" w:color="auto"/>
                                                      </w:divBdr>
                                                    </w:div>
                                                    <w:div w:id="152845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5237531">
      <w:bodyDiv w:val="1"/>
      <w:marLeft w:val="0"/>
      <w:marRight w:val="0"/>
      <w:marTop w:val="0"/>
      <w:marBottom w:val="0"/>
      <w:divBdr>
        <w:top w:val="none" w:sz="0" w:space="0" w:color="auto"/>
        <w:left w:val="none" w:sz="0" w:space="0" w:color="auto"/>
        <w:bottom w:val="none" w:sz="0" w:space="0" w:color="auto"/>
        <w:right w:val="none" w:sz="0" w:space="0" w:color="auto"/>
      </w:divBdr>
    </w:div>
    <w:div w:id="1575509117">
      <w:bodyDiv w:val="1"/>
      <w:marLeft w:val="0"/>
      <w:marRight w:val="0"/>
      <w:marTop w:val="0"/>
      <w:marBottom w:val="0"/>
      <w:divBdr>
        <w:top w:val="none" w:sz="0" w:space="0" w:color="auto"/>
        <w:left w:val="none" w:sz="0" w:space="0" w:color="auto"/>
        <w:bottom w:val="none" w:sz="0" w:space="0" w:color="auto"/>
        <w:right w:val="none" w:sz="0" w:space="0" w:color="auto"/>
      </w:divBdr>
      <w:divsChild>
        <w:div w:id="981038524">
          <w:marLeft w:val="0"/>
          <w:marRight w:val="0"/>
          <w:marTop w:val="0"/>
          <w:marBottom w:val="0"/>
          <w:divBdr>
            <w:top w:val="none" w:sz="0" w:space="0" w:color="auto"/>
            <w:left w:val="none" w:sz="0" w:space="0" w:color="auto"/>
            <w:bottom w:val="none" w:sz="0" w:space="0" w:color="auto"/>
            <w:right w:val="none" w:sz="0" w:space="0" w:color="auto"/>
          </w:divBdr>
          <w:divsChild>
            <w:div w:id="88814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01349">
      <w:bodyDiv w:val="1"/>
      <w:marLeft w:val="0"/>
      <w:marRight w:val="0"/>
      <w:marTop w:val="0"/>
      <w:marBottom w:val="0"/>
      <w:divBdr>
        <w:top w:val="none" w:sz="0" w:space="0" w:color="auto"/>
        <w:left w:val="none" w:sz="0" w:space="0" w:color="auto"/>
        <w:bottom w:val="none" w:sz="0" w:space="0" w:color="auto"/>
        <w:right w:val="none" w:sz="0" w:space="0" w:color="auto"/>
      </w:divBdr>
      <w:divsChild>
        <w:div w:id="114643002">
          <w:marLeft w:val="1166"/>
          <w:marRight w:val="0"/>
          <w:marTop w:val="96"/>
          <w:marBottom w:val="0"/>
          <w:divBdr>
            <w:top w:val="none" w:sz="0" w:space="0" w:color="auto"/>
            <w:left w:val="none" w:sz="0" w:space="0" w:color="auto"/>
            <w:bottom w:val="none" w:sz="0" w:space="0" w:color="auto"/>
            <w:right w:val="none" w:sz="0" w:space="0" w:color="auto"/>
          </w:divBdr>
        </w:div>
        <w:div w:id="1029065291">
          <w:marLeft w:val="1166"/>
          <w:marRight w:val="0"/>
          <w:marTop w:val="96"/>
          <w:marBottom w:val="0"/>
          <w:divBdr>
            <w:top w:val="none" w:sz="0" w:space="0" w:color="auto"/>
            <w:left w:val="none" w:sz="0" w:space="0" w:color="auto"/>
            <w:bottom w:val="none" w:sz="0" w:space="0" w:color="auto"/>
            <w:right w:val="none" w:sz="0" w:space="0" w:color="auto"/>
          </w:divBdr>
        </w:div>
        <w:div w:id="1040318667">
          <w:marLeft w:val="547"/>
          <w:marRight w:val="0"/>
          <w:marTop w:val="134"/>
          <w:marBottom w:val="0"/>
          <w:divBdr>
            <w:top w:val="none" w:sz="0" w:space="0" w:color="auto"/>
            <w:left w:val="none" w:sz="0" w:space="0" w:color="auto"/>
            <w:bottom w:val="none" w:sz="0" w:space="0" w:color="auto"/>
            <w:right w:val="none" w:sz="0" w:space="0" w:color="auto"/>
          </w:divBdr>
        </w:div>
        <w:div w:id="1210531452">
          <w:marLeft w:val="1166"/>
          <w:marRight w:val="0"/>
          <w:marTop w:val="96"/>
          <w:marBottom w:val="0"/>
          <w:divBdr>
            <w:top w:val="none" w:sz="0" w:space="0" w:color="auto"/>
            <w:left w:val="none" w:sz="0" w:space="0" w:color="auto"/>
            <w:bottom w:val="none" w:sz="0" w:space="0" w:color="auto"/>
            <w:right w:val="none" w:sz="0" w:space="0" w:color="auto"/>
          </w:divBdr>
        </w:div>
        <w:div w:id="1271664823">
          <w:marLeft w:val="1166"/>
          <w:marRight w:val="0"/>
          <w:marTop w:val="96"/>
          <w:marBottom w:val="0"/>
          <w:divBdr>
            <w:top w:val="none" w:sz="0" w:space="0" w:color="auto"/>
            <w:left w:val="none" w:sz="0" w:space="0" w:color="auto"/>
            <w:bottom w:val="none" w:sz="0" w:space="0" w:color="auto"/>
            <w:right w:val="none" w:sz="0" w:space="0" w:color="auto"/>
          </w:divBdr>
        </w:div>
        <w:div w:id="1495103304">
          <w:marLeft w:val="1166"/>
          <w:marRight w:val="0"/>
          <w:marTop w:val="96"/>
          <w:marBottom w:val="0"/>
          <w:divBdr>
            <w:top w:val="none" w:sz="0" w:space="0" w:color="auto"/>
            <w:left w:val="none" w:sz="0" w:space="0" w:color="auto"/>
            <w:bottom w:val="none" w:sz="0" w:space="0" w:color="auto"/>
            <w:right w:val="none" w:sz="0" w:space="0" w:color="auto"/>
          </w:divBdr>
        </w:div>
        <w:div w:id="1499954961">
          <w:marLeft w:val="1166"/>
          <w:marRight w:val="0"/>
          <w:marTop w:val="96"/>
          <w:marBottom w:val="0"/>
          <w:divBdr>
            <w:top w:val="none" w:sz="0" w:space="0" w:color="auto"/>
            <w:left w:val="none" w:sz="0" w:space="0" w:color="auto"/>
            <w:bottom w:val="none" w:sz="0" w:space="0" w:color="auto"/>
            <w:right w:val="none" w:sz="0" w:space="0" w:color="auto"/>
          </w:divBdr>
        </w:div>
        <w:div w:id="1641303307">
          <w:marLeft w:val="1166"/>
          <w:marRight w:val="0"/>
          <w:marTop w:val="96"/>
          <w:marBottom w:val="0"/>
          <w:divBdr>
            <w:top w:val="none" w:sz="0" w:space="0" w:color="auto"/>
            <w:left w:val="none" w:sz="0" w:space="0" w:color="auto"/>
            <w:bottom w:val="none" w:sz="0" w:space="0" w:color="auto"/>
            <w:right w:val="none" w:sz="0" w:space="0" w:color="auto"/>
          </w:divBdr>
        </w:div>
        <w:div w:id="1727416495">
          <w:marLeft w:val="1166"/>
          <w:marRight w:val="0"/>
          <w:marTop w:val="96"/>
          <w:marBottom w:val="0"/>
          <w:divBdr>
            <w:top w:val="none" w:sz="0" w:space="0" w:color="auto"/>
            <w:left w:val="none" w:sz="0" w:space="0" w:color="auto"/>
            <w:bottom w:val="none" w:sz="0" w:space="0" w:color="auto"/>
            <w:right w:val="none" w:sz="0" w:space="0" w:color="auto"/>
          </w:divBdr>
        </w:div>
        <w:div w:id="1799445655">
          <w:marLeft w:val="1166"/>
          <w:marRight w:val="0"/>
          <w:marTop w:val="96"/>
          <w:marBottom w:val="0"/>
          <w:divBdr>
            <w:top w:val="none" w:sz="0" w:space="0" w:color="auto"/>
            <w:left w:val="none" w:sz="0" w:space="0" w:color="auto"/>
            <w:bottom w:val="none" w:sz="0" w:space="0" w:color="auto"/>
            <w:right w:val="none" w:sz="0" w:space="0" w:color="auto"/>
          </w:divBdr>
        </w:div>
        <w:div w:id="1892107662">
          <w:marLeft w:val="547"/>
          <w:marRight w:val="0"/>
          <w:marTop w:val="134"/>
          <w:marBottom w:val="0"/>
          <w:divBdr>
            <w:top w:val="none" w:sz="0" w:space="0" w:color="auto"/>
            <w:left w:val="none" w:sz="0" w:space="0" w:color="auto"/>
            <w:bottom w:val="none" w:sz="0" w:space="0" w:color="auto"/>
            <w:right w:val="none" w:sz="0" w:space="0" w:color="auto"/>
          </w:divBdr>
        </w:div>
        <w:div w:id="1954435527">
          <w:marLeft w:val="1166"/>
          <w:marRight w:val="0"/>
          <w:marTop w:val="96"/>
          <w:marBottom w:val="0"/>
          <w:divBdr>
            <w:top w:val="none" w:sz="0" w:space="0" w:color="auto"/>
            <w:left w:val="none" w:sz="0" w:space="0" w:color="auto"/>
            <w:bottom w:val="none" w:sz="0" w:space="0" w:color="auto"/>
            <w:right w:val="none" w:sz="0" w:space="0" w:color="auto"/>
          </w:divBdr>
        </w:div>
        <w:div w:id="1992323113">
          <w:marLeft w:val="1166"/>
          <w:marRight w:val="0"/>
          <w:marTop w:val="96"/>
          <w:marBottom w:val="0"/>
          <w:divBdr>
            <w:top w:val="none" w:sz="0" w:space="0" w:color="auto"/>
            <w:left w:val="none" w:sz="0" w:space="0" w:color="auto"/>
            <w:bottom w:val="none" w:sz="0" w:space="0" w:color="auto"/>
            <w:right w:val="none" w:sz="0" w:space="0" w:color="auto"/>
          </w:divBdr>
        </w:div>
      </w:divsChild>
    </w:div>
    <w:div w:id="1588347370">
      <w:bodyDiv w:val="1"/>
      <w:marLeft w:val="0"/>
      <w:marRight w:val="0"/>
      <w:marTop w:val="0"/>
      <w:marBottom w:val="0"/>
      <w:divBdr>
        <w:top w:val="none" w:sz="0" w:space="0" w:color="auto"/>
        <w:left w:val="none" w:sz="0" w:space="0" w:color="auto"/>
        <w:bottom w:val="none" w:sz="0" w:space="0" w:color="auto"/>
        <w:right w:val="none" w:sz="0" w:space="0" w:color="auto"/>
      </w:divBdr>
      <w:divsChild>
        <w:div w:id="1951543535">
          <w:marLeft w:val="0"/>
          <w:marRight w:val="0"/>
          <w:marTop w:val="0"/>
          <w:marBottom w:val="0"/>
          <w:divBdr>
            <w:top w:val="none" w:sz="0" w:space="0" w:color="auto"/>
            <w:left w:val="none" w:sz="0" w:space="0" w:color="auto"/>
            <w:bottom w:val="none" w:sz="0" w:space="0" w:color="auto"/>
            <w:right w:val="none" w:sz="0" w:space="0" w:color="auto"/>
          </w:divBdr>
          <w:divsChild>
            <w:div w:id="158085547">
              <w:marLeft w:val="0"/>
              <w:marRight w:val="0"/>
              <w:marTop w:val="420"/>
              <w:marBottom w:val="225"/>
              <w:divBdr>
                <w:top w:val="none" w:sz="0" w:space="0" w:color="auto"/>
                <w:left w:val="none" w:sz="0" w:space="0" w:color="auto"/>
                <w:bottom w:val="none" w:sz="0" w:space="0" w:color="auto"/>
                <w:right w:val="none" w:sz="0" w:space="0" w:color="auto"/>
              </w:divBdr>
            </w:div>
            <w:div w:id="379481026">
              <w:marLeft w:val="0"/>
              <w:marRight w:val="0"/>
              <w:marTop w:val="420"/>
              <w:marBottom w:val="225"/>
              <w:divBdr>
                <w:top w:val="none" w:sz="0" w:space="0" w:color="auto"/>
                <w:left w:val="none" w:sz="0" w:space="0" w:color="auto"/>
                <w:bottom w:val="none" w:sz="0" w:space="0" w:color="auto"/>
                <w:right w:val="none" w:sz="0" w:space="0" w:color="auto"/>
              </w:divBdr>
            </w:div>
            <w:div w:id="872154141">
              <w:marLeft w:val="0"/>
              <w:marRight w:val="0"/>
              <w:marTop w:val="420"/>
              <w:marBottom w:val="225"/>
              <w:divBdr>
                <w:top w:val="none" w:sz="0" w:space="0" w:color="auto"/>
                <w:left w:val="none" w:sz="0" w:space="0" w:color="auto"/>
                <w:bottom w:val="none" w:sz="0" w:space="0" w:color="auto"/>
                <w:right w:val="none" w:sz="0" w:space="0" w:color="auto"/>
              </w:divBdr>
            </w:div>
            <w:div w:id="1302809152">
              <w:marLeft w:val="0"/>
              <w:marRight w:val="0"/>
              <w:marTop w:val="420"/>
              <w:marBottom w:val="225"/>
              <w:divBdr>
                <w:top w:val="none" w:sz="0" w:space="0" w:color="auto"/>
                <w:left w:val="none" w:sz="0" w:space="0" w:color="auto"/>
                <w:bottom w:val="none" w:sz="0" w:space="0" w:color="auto"/>
                <w:right w:val="none" w:sz="0" w:space="0" w:color="auto"/>
              </w:divBdr>
            </w:div>
            <w:div w:id="1382096116">
              <w:marLeft w:val="0"/>
              <w:marRight w:val="0"/>
              <w:marTop w:val="420"/>
              <w:marBottom w:val="225"/>
              <w:divBdr>
                <w:top w:val="none" w:sz="0" w:space="0" w:color="auto"/>
                <w:left w:val="none" w:sz="0" w:space="0" w:color="auto"/>
                <w:bottom w:val="none" w:sz="0" w:space="0" w:color="auto"/>
                <w:right w:val="none" w:sz="0" w:space="0" w:color="auto"/>
              </w:divBdr>
            </w:div>
            <w:div w:id="1594705693">
              <w:marLeft w:val="0"/>
              <w:marRight w:val="0"/>
              <w:marTop w:val="420"/>
              <w:marBottom w:val="225"/>
              <w:divBdr>
                <w:top w:val="none" w:sz="0" w:space="0" w:color="auto"/>
                <w:left w:val="none" w:sz="0" w:space="0" w:color="auto"/>
                <w:bottom w:val="none" w:sz="0" w:space="0" w:color="auto"/>
                <w:right w:val="none" w:sz="0" w:space="0" w:color="auto"/>
              </w:divBdr>
            </w:div>
          </w:divsChild>
        </w:div>
      </w:divsChild>
    </w:div>
    <w:div w:id="1604848403">
      <w:bodyDiv w:val="1"/>
      <w:marLeft w:val="0"/>
      <w:marRight w:val="0"/>
      <w:marTop w:val="0"/>
      <w:marBottom w:val="0"/>
      <w:divBdr>
        <w:top w:val="none" w:sz="0" w:space="0" w:color="auto"/>
        <w:left w:val="none" w:sz="0" w:space="0" w:color="auto"/>
        <w:bottom w:val="none" w:sz="0" w:space="0" w:color="auto"/>
        <w:right w:val="none" w:sz="0" w:space="0" w:color="auto"/>
      </w:divBdr>
      <w:divsChild>
        <w:div w:id="65039036">
          <w:marLeft w:val="0"/>
          <w:marRight w:val="0"/>
          <w:marTop w:val="0"/>
          <w:marBottom w:val="0"/>
          <w:divBdr>
            <w:top w:val="none" w:sz="0" w:space="0" w:color="auto"/>
            <w:left w:val="none" w:sz="0" w:space="0" w:color="auto"/>
            <w:bottom w:val="none" w:sz="0" w:space="0" w:color="auto"/>
            <w:right w:val="none" w:sz="0" w:space="0" w:color="auto"/>
          </w:divBdr>
          <w:divsChild>
            <w:div w:id="149637258">
              <w:marLeft w:val="-225"/>
              <w:marRight w:val="-225"/>
              <w:marTop w:val="0"/>
              <w:marBottom w:val="0"/>
              <w:divBdr>
                <w:top w:val="none" w:sz="0" w:space="0" w:color="auto"/>
                <w:left w:val="none" w:sz="0" w:space="0" w:color="auto"/>
                <w:bottom w:val="none" w:sz="0" w:space="0" w:color="auto"/>
                <w:right w:val="none" w:sz="0" w:space="0" w:color="auto"/>
              </w:divBdr>
              <w:divsChild>
                <w:div w:id="1569263894">
                  <w:marLeft w:val="0"/>
                  <w:marRight w:val="0"/>
                  <w:marTop w:val="0"/>
                  <w:marBottom w:val="0"/>
                  <w:divBdr>
                    <w:top w:val="none" w:sz="0" w:space="0" w:color="auto"/>
                    <w:left w:val="none" w:sz="0" w:space="0" w:color="auto"/>
                    <w:bottom w:val="none" w:sz="0" w:space="0" w:color="auto"/>
                    <w:right w:val="none" w:sz="0" w:space="0" w:color="auto"/>
                  </w:divBdr>
                  <w:divsChild>
                    <w:div w:id="150165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204180">
      <w:bodyDiv w:val="1"/>
      <w:marLeft w:val="0"/>
      <w:marRight w:val="0"/>
      <w:marTop w:val="0"/>
      <w:marBottom w:val="0"/>
      <w:divBdr>
        <w:top w:val="none" w:sz="0" w:space="0" w:color="auto"/>
        <w:left w:val="none" w:sz="0" w:space="0" w:color="auto"/>
        <w:bottom w:val="none" w:sz="0" w:space="0" w:color="auto"/>
        <w:right w:val="none" w:sz="0" w:space="0" w:color="auto"/>
      </w:divBdr>
      <w:divsChild>
        <w:div w:id="1931959804">
          <w:marLeft w:val="0"/>
          <w:marRight w:val="0"/>
          <w:marTop w:val="0"/>
          <w:marBottom w:val="0"/>
          <w:divBdr>
            <w:top w:val="none" w:sz="0" w:space="0" w:color="auto"/>
            <w:left w:val="none" w:sz="0" w:space="0" w:color="auto"/>
            <w:bottom w:val="none" w:sz="0" w:space="0" w:color="auto"/>
            <w:right w:val="none" w:sz="0" w:space="0" w:color="auto"/>
          </w:divBdr>
          <w:divsChild>
            <w:div w:id="264265193">
              <w:marLeft w:val="0"/>
              <w:marRight w:val="0"/>
              <w:marTop w:val="420"/>
              <w:marBottom w:val="225"/>
              <w:divBdr>
                <w:top w:val="none" w:sz="0" w:space="0" w:color="auto"/>
                <w:left w:val="none" w:sz="0" w:space="0" w:color="auto"/>
                <w:bottom w:val="none" w:sz="0" w:space="0" w:color="auto"/>
                <w:right w:val="none" w:sz="0" w:space="0" w:color="auto"/>
              </w:divBdr>
            </w:div>
            <w:div w:id="1040980512">
              <w:marLeft w:val="0"/>
              <w:marRight w:val="0"/>
              <w:marTop w:val="420"/>
              <w:marBottom w:val="225"/>
              <w:divBdr>
                <w:top w:val="none" w:sz="0" w:space="0" w:color="auto"/>
                <w:left w:val="none" w:sz="0" w:space="0" w:color="auto"/>
                <w:bottom w:val="none" w:sz="0" w:space="0" w:color="auto"/>
                <w:right w:val="none" w:sz="0" w:space="0" w:color="auto"/>
              </w:divBdr>
            </w:div>
            <w:div w:id="1059943101">
              <w:marLeft w:val="0"/>
              <w:marRight w:val="0"/>
              <w:marTop w:val="420"/>
              <w:marBottom w:val="225"/>
              <w:divBdr>
                <w:top w:val="none" w:sz="0" w:space="0" w:color="auto"/>
                <w:left w:val="none" w:sz="0" w:space="0" w:color="auto"/>
                <w:bottom w:val="none" w:sz="0" w:space="0" w:color="auto"/>
                <w:right w:val="none" w:sz="0" w:space="0" w:color="auto"/>
              </w:divBdr>
            </w:div>
            <w:div w:id="1182936462">
              <w:marLeft w:val="0"/>
              <w:marRight w:val="0"/>
              <w:marTop w:val="420"/>
              <w:marBottom w:val="225"/>
              <w:divBdr>
                <w:top w:val="none" w:sz="0" w:space="0" w:color="auto"/>
                <w:left w:val="none" w:sz="0" w:space="0" w:color="auto"/>
                <w:bottom w:val="none" w:sz="0" w:space="0" w:color="auto"/>
                <w:right w:val="none" w:sz="0" w:space="0" w:color="auto"/>
              </w:divBdr>
            </w:div>
            <w:div w:id="1208222070">
              <w:marLeft w:val="0"/>
              <w:marRight w:val="0"/>
              <w:marTop w:val="420"/>
              <w:marBottom w:val="225"/>
              <w:divBdr>
                <w:top w:val="none" w:sz="0" w:space="0" w:color="auto"/>
                <w:left w:val="none" w:sz="0" w:space="0" w:color="auto"/>
                <w:bottom w:val="none" w:sz="0" w:space="0" w:color="auto"/>
                <w:right w:val="none" w:sz="0" w:space="0" w:color="auto"/>
              </w:divBdr>
            </w:div>
            <w:div w:id="1263146190">
              <w:marLeft w:val="0"/>
              <w:marRight w:val="0"/>
              <w:marTop w:val="420"/>
              <w:marBottom w:val="225"/>
              <w:divBdr>
                <w:top w:val="none" w:sz="0" w:space="0" w:color="auto"/>
                <w:left w:val="none" w:sz="0" w:space="0" w:color="auto"/>
                <w:bottom w:val="none" w:sz="0" w:space="0" w:color="auto"/>
                <w:right w:val="none" w:sz="0" w:space="0" w:color="auto"/>
              </w:divBdr>
            </w:div>
          </w:divsChild>
        </w:div>
      </w:divsChild>
    </w:div>
    <w:div w:id="1641107861">
      <w:bodyDiv w:val="1"/>
      <w:marLeft w:val="0"/>
      <w:marRight w:val="0"/>
      <w:marTop w:val="0"/>
      <w:marBottom w:val="0"/>
      <w:divBdr>
        <w:top w:val="none" w:sz="0" w:space="0" w:color="auto"/>
        <w:left w:val="none" w:sz="0" w:space="0" w:color="auto"/>
        <w:bottom w:val="none" w:sz="0" w:space="0" w:color="auto"/>
        <w:right w:val="none" w:sz="0" w:space="0" w:color="auto"/>
      </w:divBdr>
    </w:div>
    <w:div w:id="1649246059">
      <w:bodyDiv w:val="1"/>
      <w:marLeft w:val="0"/>
      <w:marRight w:val="0"/>
      <w:marTop w:val="0"/>
      <w:marBottom w:val="0"/>
      <w:divBdr>
        <w:top w:val="none" w:sz="0" w:space="0" w:color="auto"/>
        <w:left w:val="none" w:sz="0" w:space="0" w:color="auto"/>
        <w:bottom w:val="none" w:sz="0" w:space="0" w:color="auto"/>
        <w:right w:val="none" w:sz="0" w:space="0" w:color="auto"/>
      </w:divBdr>
    </w:div>
    <w:div w:id="1693067421">
      <w:bodyDiv w:val="1"/>
      <w:marLeft w:val="0"/>
      <w:marRight w:val="0"/>
      <w:marTop w:val="0"/>
      <w:marBottom w:val="0"/>
      <w:divBdr>
        <w:top w:val="none" w:sz="0" w:space="0" w:color="auto"/>
        <w:left w:val="none" w:sz="0" w:space="0" w:color="auto"/>
        <w:bottom w:val="none" w:sz="0" w:space="0" w:color="auto"/>
        <w:right w:val="none" w:sz="0" w:space="0" w:color="auto"/>
      </w:divBdr>
    </w:div>
    <w:div w:id="1747536513">
      <w:bodyDiv w:val="1"/>
      <w:marLeft w:val="0"/>
      <w:marRight w:val="0"/>
      <w:marTop w:val="0"/>
      <w:marBottom w:val="0"/>
      <w:divBdr>
        <w:top w:val="none" w:sz="0" w:space="0" w:color="auto"/>
        <w:left w:val="none" w:sz="0" w:space="0" w:color="auto"/>
        <w:bottom w:val="none" w:sz="0" w:space="0" w:color="auto"/>
        <w:right w:val="none" w:sz="0" w:space="0" w:color="auto"/>
      </w:divBdr>
    </w:div>
    <w:div w:id="1780027594">
      <w:bodyDiv w:val="1"/>
      <w:marLeft w:val="0"/>
      <w:marRight w:val="0"/>
      <w:marTop w:val="0"/>
      <w:marBottom w:val="0"/>
      <w:divBdr>
        <w:top w:val="none" w:sz="0" w:space="0" w:color="auto"/>
        <w:left w:val="none" w:sz="0" w:space="0" w:color="auto"/>
        <w:bottom w:val="none" w:sz="0" w:space="0" w:color="auto"/>
        <w:right w:val="none" w:sz="0" w:space="0" w:color="auto"/>
      </w:divBdr>
      <w:divsChild>
        <w:div w:id="1821576936">
          <w:marLeft w:val="0"/>
          <w:marRight w:val="0"/>
          <w:marTop w:val="0"/>
          <w:marBottom w:val="0"/>
          <w:divBdr>
            <w:top w:val="none" w:sz="0" w:space="0" w:color="auto"/>
            <w:left w:val="none" w:sz="0" w:space="0" w:color="auto"/>
            <w:bottom w:val="none" w:sz="0" w:space="0" w:color="auto"/>
            <w:right w:val="none" w:sz="0" w:space="0" w:color="auto"/>
          </w:divBdr>
          <w:divsChild>
            <w:div w:id="2053995581">
              <w:marLeft w:val="-225"/>
              <w:marRight w:val="-225"/>
              <w:marTop w:val="0"/>
              <w:marBottom w:val="0"/>
              <w:divBdr>
                <w:top w:val="none" w:sz="0" w:space="0" w:color="auto"/>
                <w:left w:val="none" w:sz="0" w:space="0" w:color="auto"/>
                <w:bottom w:val="none" w:sz="0" w:space="0" w:color="auto"/>
                <w:right w:val="none" w:sz="0" w:space="0" w:color="auto"/>
              </w:divBdr>
              <w:divsChild>
                <w:div w:id="173608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051058">
      <w:bodyDiv w:val="1"/>
      <w:marLeft w:val="0"/>
      <w:marRight w:val="0"/>
      <w:marTop w:val="0"/>
      <w:marBottom w:val="0"/>
      <w:divBdr>
        <w:top w:val="none" w:sz="0" w:space="0" w:color="auto"/>
        <w:left w:val="none" w:sz="0" w:space="0" w:color="auto"/>
        <w:bottom w:val="none" w:sz="0" w:space="0" w:color="auto"/>
        <w:right w:val="none" w:sz="0" w:space="0" w:color="auto"/>
      </w:divBdr>
    </w:div>
    <w:div w:id="1825387625">
      <w:bodyDiv w:val="1"/>
      <w:marLeft w:val="0"/>
      <w:marRight w:val="0"/>
      <w:marTop w:val="0"/>
      <w:marBottom w:val="0"/>
      <w:divBdr>
        <w:top w:val="none" w:sz="0" w:space="0" w:color="auto"/>
        <w:left w:val="none" w:sz="0" w:space="0" w:color="auto"/>
        <w:bottom w:val="none" w:sz="0" w:space="0" w:color="auto"/>
        <w:right w:val="none" w:sz="0" w:space="0" w:color="auto"/>
      </w:divBdr>
    </w:div>
    <w:div w:id="1869566926">
      <w:bodyDiv w:val="1"/>
      <w:marLeft w:val="0"/>
      <w:marRight w:val="0"/>
      <w:marTop w:val="0"/>
      <w:marBottom w:val="0"/>
      <w:divBdr>
        <w:top w:val="none" w:sz="0" w:space="0" w:color="auto"/>
        <w:left w:val="none" w:sz="0" w:space="0" w:color="auto"/>
        <w:bottom w:val="none" w:sz="0" w:space="0" w:color="auto"/>
        <w:right w:val="none" w:sz="0" w:space="0" w:color="auto"/>
      </w:divBdr>
    </w:div>
    <w:div w:id="1913394039">
      <w:bodyDiv w:val="1"/>
      <w:marLeft w:val="0"/>
      <w:marRight w:val="0"/>
      <w:marTop w:val="0"/>
      <w:marBottom w:val="0"/>
      <w:divBdr>
        <w:top w:val="none" w:sz="0" w:space="0" w:color="auto"/>
        <w:left w:val="none" w:sz="0" w:space="0" w:color="auto"/>
        <w:bottom w:val="none" w:sz="0" w:space="0" w:color="auto"/>
        <w:right w:val="none" w:sz="0" w:space="0" w:color="auto"/>
      </w:divBdr>
      <w:divsChild>
        <w:div w:id="711462702">
          <w:marLeft w:val="0"/>
          <w:marRight w:val="0"/>
          <w:marTop w:val="150"/>
          <w:marBottom w:val="0"/>
          <w:divBdr>
            <w:top w:val="single" w:sz="6" w:space="15" w:color="DFDFDE"/>
            <w:left w:val="single" w:sz="6" w:space="15" w:color="DFDFDE"/>
            <w:bottom w:val="single" w:sz="6" w:space="15" w:color="DFDFDE"/>
            <w:right w:val="single" w:sz="6" w:space="15" w:color="DFDFDE"/>
          </w:divBdr>
          <w:divsChild>
            <w:div w:id="987170761">
              <w:marLeft w:val="0"/>
              <w:marRight w:val="0"/>
              <w:marTop w:val="0"/>
              <w:marBottom w:val="0"/>
              <w:divBdr>
                <w:top w:val="none" w:sz="0" w:space="0" w:color="auto"/>
                <w:left w:val="none" w:sz="0" w:space="0" w:color="auto"/>
                <w:bottom w:val="none" w:sz="0" w:space="0" w:color="auto"/>
                <w:right w:val="none" w:sz="0" w:space="0" w:color="auto"/>
              </w:divBdr>
              <w:divsChild>
                <w:div w:id="2141537073">
                  <w:marLeft w:val="0"/>
                  <w:marRight w:val="0"/>
                  <w:marTop w:val="0"/>
                  <w:marBottom w:val="0"/>
                  <w:divBdr>
                    <w:top w:val="none" w:sz="0" w:space="0" w:color="auto"/>
                    <w:left w:val="none" w:sz="0" w:space="0" w:color="auto"/>
                    <w:bottom w:val="none" w:sz="0" w:space="0" w:color="auto"/>
                    <w:right w:val="none" w:sz="0" w:space="0" w:color="auto"/>
                  </w:divBdr>
                  <w:divsChild>
                    <w:div w:id="1088112735">
                      <w:marLeft w:val="0"/>
                      <w:marRight w:val="0"/>
                      <w:marTop w:val="0"/>
                      <w:marBottom w:val="0"/>
                      <w:divBdr>
                        <w:top w:val="none" w:sz="0" w:space="0" w:color="auto"/>
                        <w:left w:val="none" w:sz="0" w:space="0" w:color="auto"/>
                        <w:bottom w:val="none" w:sz="0" w:space="0" w:color="auto"/>
                        <w:right w:val="none" w:sz="0" w:space="0" w:color="auto"/>
                      </w:divBdr>
                      <w:divsChild>
                        <w:div w:id="38079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014486">
      <w:bodyDiv w:val="1"/>
      <w:marLeft w:val="0"/>
      <w:marRight w:val="0"/>
      <w:marTop w:val="0"/>
      <w:marBottom w:val="0"/>
      <w:divBdr>
        <w:top w:val="none" w:sz="0" w:space="0" w:color="auto"/>
        <w:left w:val="none" w:sz="0" w:space="0" w:color="auto"/>
        <w:bottom w:val="none" w:sz="0" w:space="0" w:color="auto"/>
        <w:right w:val="none" w:sz="0" w:space="0" w:color="auto"/>
      </w:divBdr>
    </w:div>
    <w:div w:id="1943806402">
      <w:bodyDiv w:val="1"/>
      <w:marLeft w:val="0"/>
      <w:marRight w:val="0"/>
      <w:marTop w:val="0"/>
      <w:marBottom w:val="0"/>
      <w:divBdr>
        <w:top w:val="none" w:sz="0" w:space="0" w:color="auto"/>
        <w:left w:val="none" w:sz="0" w:space="0" w:color="auto"/>
        <w:bottom w:val="none" w:sz="0" w:space="0" w:color="auto"/>
        <w:right w:val="none" w:sz="0" w:space="0" w:color="auto"/>
      </w:divBdr>
    </w:div>
    <w:div w:id="1947423002">
      <w:bodyDiv w:val="1"/>
      <w:marLeft w:val="0"/>
      <w:marRight w:val="0"/>
      <w:marTop w:val="0"/>
      <w:marBottom w:val="0"/>
      <w:divBdr>
        <w:top w:val="none" w:sz="0" w:space="0" w:color="auto"/>
        <w:left w:val="none" w:sz="0" w:space="0" w:color="auto"/>
        <w:bottom w:val="none" w:sz="0" w:space="0" w:color="auto"/>
        <w:right w:val="none" w:sz="0" w:space="0" w:color="auto"/>
      </w:divBdr>
      <w:divsChild>
        <w:div w:id="1414009393">
          <w:marLeft w:val="0"/>
          <w:marRight w:val="0"/>
          <w:marTop w:val="0"/>
          <w:marBottom w:val="0"/>
          <w:divBdr>
            <w:top w:val="none" w:sz="0" w:space="0" w:color="auto"/>
            <w:left w:val="none" w:sz="0" w:space="0" w:color="auto"/>
            <w:bottom w:val="none" w:sz="0" w:space="0" w:color="auto"/>
            <w:right w:val="none" w:sz="0" w:space="0" w:color="auto"/>
          </w:divBdr>
          <w:divsChild>
            <w:div w:id="256138872">
              <w:marLeft w:val="0"/>
              <w:marRight w:val="0"/>
              <w:marTop w:val="0"/>
              <w:marBottom w:val="0"/>
              <w:divBdr>
                <w:top w:val="none" w:sz="0" w:space="0" w:color="auto"/>
                <w:left w:val="none" w:sz="0" w:space="0" w:color="auto"/>
                <w:bottom w:val="none" w:sz="0" w:space="0" w:color="auto"/>
                <w:right w:val="none" w:sz="0" w:space="0" w:color="auto"/>
              </w:divBdr>
              <w:divsChild>
                <w:div w:id="1965117583">
                  <w:marLeft w:val="0"/>
                  <w:marRight w:val="0"/>
                  <w:marTop w:val="0"/>
                  <w:marBottom w:val="0"/>
                  <w:divBdr>
                    <w:top w:val="none" w:sz="0" w:space="0" w:color="auto"/>
                    <w:left w:val="none" w:sz="0" w:space="0" w:color="auto"/>
                    <w:bottom w:val="none" w:sz="0" w:space="0" w:color="auto"/>
                    <w:right w:val="none" w:sz="0" w:space="0" w:color="auto"/>
                  </w:divBdr>
                  <w:divsChild>
                    <w:div w:id="620497757">
                      <w:marLeft w:val="0"/>
                      <w:marRight w:val="0"/>
                      <w:marTop w:val="0"/>
                      <w:marBottom w:val="0"/>
                      <w:divBdr>
                        <w:top w:val="none" w:sz="0" w:space="0" w:color="auto"/>
                        <w:left w:val="none" w:sz="0" w:space="0" w:color="auto"/>
                        <w:bottom w:val="none" w:sz="0" w:space="0" w:color="auto"/>
                        <w:right w:val="none" w:sz="0" w:space="0" w:color="auto"/>
                      </w:divBdr>
                      <w:divsChild>
                        <w:div w:id="1287155794">
                          <w:marLeft w:val="0"/>
                          <w:marRight w:val="0"/>
                          <w:marTop w:val="0"/>
                          <w:marBottom w:val="0"/>
                          <w:divBdr>
                            <w:top w:val="none" w:sz="0" w:space="0" w:color="auto"/>
                            <w:left w:val="none" w:sz="0" w:space="0" w:color="auto"/>
                            <w:bottom w:val="none" w:sz="0" w:space="0" w:color="auto"/>
                            <w:right w:val="none" w:sz="0" w:space="0" w:color="auto"/>
                          </w:divBdr>
                          <w:divsChild>
                            <w:div w:id="1979334309">
                              <w:marLeft w:val="0"/>
                              <w:marRight w:val="0"/>
                              <w:marTop w:val="0"/>
                              <w:marBottom w:val="0"/>
                              <w:divBdr>
                                <w:top w:val="none" w:sz="0" w:space="0" w:color="auto"/>
                                <w:left w:val="none" w:sz="0" w:space="0" w:color="auto"/>
                                <w:bottom w:val="none" w:sz="0" w:space="0" w:color="auto"/>
                                <w:right w:val="none" w:sz="0" w:space="0" w:color="auto"/>
                              </w:divBdr>
                              <w:divsChild>
                                <w:div w:id="11013402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8481337">
      <w:bodyDiv w:val="1"/>
      <w:marLeft w:val="0"/>
      <w:marRight w:val="0"/>
      <w:marTop w:val="0"/>
      <w:marBottom w:val="0"/>
      <w:divBdr>
        <w:top w:val="none" w:sz="0" w:space="0" w:color="auto"/>
        <w:left w:val="none" w:sz="0" w:space="0" w:color="auto"/>
        <w:bottom w:val="none" w:sz="0" w:space="0" w:color="auto"/>
        <w:right w:val="none" w:sz="0" w:space="0" w:color="auto"/>
      </w:divBdr>
    </w:div>
    <w:div w:id="2033912798">
      <w:bodyDiv w:val="1"/>
      <w:marLeft w:val="0"/>
      <w:marRight w:val="0"/>
      <w:marTop w:val="0"/>
      <w:marBottom w:val="0"/>
      <w:divBdr>
        <w:top w:val="none" w:sz="0" w:space="0" w:color="auto"/>
        <w:left w:val="none" w:sz="0" w:space="0" w:color="auto"/>
        <w:bottom w:val="none" w:sz="0" w:space="0" w:color="auto"/>
        <w:right w:val="none" w:sz="0" w:space="0" w:color="auto"/>
      </w:divBdr>
    </w:div>
    <w:div w:id="2034110887">
      <w:bodyDiv w:val="1"/>
      <w:marLeft w:val="0"/>
      <w:marRight w:val="0"/>
      <w:marTop w:val="0"/>
      <w:marBottom w:val="0"/>
      <w:divBdr>
        <w:top w:val="none" w:sz="0" w:space="0" w:color="auto"/>
        <w:left w:val="none" w:sz="0" w:space="0" w:color="auto"/>
        <w:bottom w:val="none" w:sz="0" w:space="0" w:color="auto"/>
        <w:right w:val="none" w:sz="0" w:space="0" w:color="auto"/>
      </w:divBdr>
    </w:div>
    <w:div w:id="2035376071">
      <w:bodyDiv w:val="1"/>
      <w:marLeft w:val="0"/>
      <w:marRight w:val="0"/>
      <w:marTop w:val="0"/>
      <w:marBottom w:val="0"/>
      <w:divBdr>
        <w:top w:val="none" w:sz="0" w:space="0" w:color="auto"/>
        <w:left w:val="none" w:sz="0" w:space="0" w:color="auto"/>
        <w:bottom w:val="none" w:sz="0" w:space="0" w:color="auto"/>
        <w:right w:val="none" w:sz="0" w:space="0" w:color="auto"/>
      </w:divBdr>
    </w:div>
    <w:div w:id="2045014075">
      <w:bodyDiv w:val="1"/>
      <w:marLeft w:val="0"/>
      <w:marRight w:val="0"/>
      <w:marTop w:val="0"/>
      <w:marBottom w:val="0"/>
      <w:divBdr>
        <w:top w:val="none" w:sz="0" w:space="0" w:color="auto"/>
        <w:left w:val="none" w:sz="0" w:space="0" w:color="auto"/>
        <w:bottom w:val="none" w:sz="0" w:space="0" w:color="auto"/>
        <w:right w:val="none" w:sz="0" w:space="0" w:color="auto"/>
      </w:divBdr>
    </w:div>
    <w:div w:id="2067415004">
      <w:bodyDiv w:val="1"/>
      <w:marLeft w:val="0"/>
      <w:marRight w:val="0"/>
      <w:marTop w:val="0"/>
      <w:marBottom w:val="0"/>
      <w:divBdr>
        <w:top w:val="none" w:sz="0" w:space="0" w:color="auto"/>
        <w:left w:val="none" w:sz="0" w:space="0" w:color="auto"/>
        <w:bottom w:val="none" w:sz="0" w:space="0" w:color="auto"/>
        <w:right w:val="none" w:sz="0" w:space="0" w:color="auto"/>
      </w:divBdr>
    </w:div>
    <w:div w:id="2075350468">
      <w:bodyDiv w:val="1"/>
      <w:marLeft w:val="0"/>
      <w:marRight w:val="0"/>
      <w:marTop w:val="0"/>
      <w:marBottom w:val="0"/>
      <w:divBdr>
        <w:top w:val="none" w:sz="0" w:space="0" w:color="auto"/>
        <w:left w:val="none" w:sz="0" w:space="0" w:color="auto"/>
        <w:bottom w:val="none" w:sz="0" w:space="0" w:color="auto"/>
        <w:right w:val="none" w:sz="0" w:space="0" w:color="auto"/>
      </w:divBdr>
    </w:div>
    <w:div w:id="2106226546">
      <w:bodyDiv w:val="1"/>
      <w:marLeft w:val="0"/>
      <w:marRight w:val="0"/>
      <w:marTop w:val="0"/>
      <w:marBottom w:val="0"/>
      <w:divBdr>
        <w:top w:val="none" w:sz="0" w:space="0" w:color="auto"/>
        <w:left w:val="none" w:sz="0" w:space="0" w:color="auto"/>
        <w:bottom w:val="none" w:sz="0" w:space="0" w:color="auto"/>
        <w:right w:val="none" w:sz="0" w:space="0" w:color="auto"/>
      </w:divBdr>
    </w:div>
    <w:div w:id="2142570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 Id="rId27" Type="http://schemas.openxmlformats.org/officeDocument/2006/relationships/customXml" Target="../customXml/item4.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The16</b:Tag>
    <b:SourceType>InternetSite</b:SourceType>
    <b:Guid>{BA32CE83-3338-4BB6-AD32-1116535561F2}</b:Guid>
    <b:Title>Good Grooming and Wardrobe Care</b:Title>
    <b:Year>2016</b:Year>
    <b:Author>
      <b:Author>
        <b:Corporate>The Emily Post Institute, Inc</b:Corporate>
      </b:Author>
    </b:Author>
    <b:InternetSiteTitle>Emilypost.com</b:InternetSiteTitle>
    <b:Month>November</b:Month>
    <b:Day>8</b:Day>
    <b:URL>http://emilypost.com/advice/good-grooming-and-wardrobe-care/</b:URL>
    <b:RefOrder>3</b:RefOrder>
  </b:Source>
  <b:Source>
    <b:Tag>The161</b:Tag>
    <b:SourceType>InternetSite</b:SourceType>
    <b:Guid>{9C565E78-B273-45F8-BCB3-E3A1C8AE9EFF}</b:Guid>
    <b:Author>
      <b:Author>
        <b:Corporate>The Emily Post Institute, Inc.</b:Corporate>
      </b:Author>
    </b:Author>
    <b:Title>Job Interview Tips 101</b:Title>
    <b:InternetSiteTitle>emilypost.com</b:InternetSiteTitle>
    <b:Year>2016</b:Year>
    <b:Month>November</b:Month>
    <b:Day>8</b:Day>
    <b:URL>http://emilypost.com/advice/job-interview-tips-101/</b:URL>
    <b:RefOrder>4</b:RefOrder>
  </b:Source>
  <b:Source>
    <b:Tag>The162</b:Tag>
    <b:SourceType>InternetSite</b:SourceType>
    <b:Guid>{7CEECEEA-10C4-49CA-B669-C95200F92560}</b:Guid>
    <b:Author>
      <b:Author>
        <b:Corporate>The Emily Post Institute, Inc.</b:Corporate>
      </b:Author>
    </b:Author>
    <b:Title>Job Interview Tips 101</b:Title>
    <b:InternetSiteTitle>emilypost.com</b:InternetSiteTitle>
    <b:Year>2016</b:Year>
    <b:Month>November</b:Month>
    <b:Day>8</b:Day>
    <b:URL>http://emilypost.com/advice/job-interview-tips-101/</b:URL>
    <b:RefOrder>5</b:RefOrder>
  </b:Source>
  <b:Source xmlns:b="http://schemas.openxmlformats.org/officeDocument/2006/bibliography" xmlns="http://schemas.openxmlformats.org/officeDocument/2006/bibliography">
    <b:Tag>Top10TableManners</b:Tag>
    <b:RefOrder>6</b:RefOrder>
  </b:Source>
  <b:Source>
    <b:Tag>The163</b:Tag>
    <b:SourceType>InternetSite</b:SourceType>
    <b:Guid>{D59EE845-BA69-405A-AEBE-3D8E13E7394B}</b:Guid>
    <b:Author>
      <b:Author>
        <b:Corporate>The Emily Post Institute, Inc.</b:Corporate>
      </b:Author>
    </b:Author>
    <b:Title>Invitation Etiquette</b:Title>
    <b:InternetSiteTitle>EmilyPost.com</b:InternetSiteTitle>
    <b:Year>2016</b:Year>
    <b:Month>11</b:Month>
    <b:Day>14</b:Day>
    <b:URL>http://emilypost.com/advice/invitation-etiquette/</b:URL>
    <b:RefOrder>7</b:RefOrder>
  </b:Source>
  <b:Source>
    <b:Tag>The164</b:Tag>
    <b:SourceType>InternetSite</b:SourceType>
    <b:Guid>{90C6D1DE-18A7-46E3-B7D8-88C90E660A6B}</b:Guid>
    <b:Author>
      <b:Author>
        <b:Corporate>The Emily Post Institute, Inc.</b:Corporate>
      </b:Author>
    </b:Author>
    <b:Title>Invitation Timing</b:Title>
    <b:InternetSiteTitle>emilypost.com</b:InternetSiteTitle>
    <b:Year>2016</b:Year>
    <b:Month>11</b:Month>
    <b:Day>14</b:Day>
    <b:URL>http://emilypost.com/advice/invitation-timing/</b:URL>
    <b:RefOrder>8</b:RefOrder>
  </b:Source>
  <b:Source>
    <b:Tag>USA06</b:Tag>
    <b:SourceType>Book</b:SourceType>
    <b:Guid>{C450239F-A77B-4F99-A5EC-D03A0527972D}</b:Guid>
    <b:Author>
      <b:Author>
        <b:Corporate>US Army</b:Corporate>
      </b:Author>
    </b:Author>
    <b:Title>FM 3-21.5</b:Title>
    <b:Year>2006</b:Year>
    <b:City>Washington DC</b:City>
    <b:Publisher>HQ, US Army</b:Publisher>
    <b:RefOrder>9</b:RefOrder>
  </b:Source>
  <b:Source>
    <b:Tag>The165</b:Tag>
    <b:SourceType>InternetSite</b:SourceType>
    <b:Guid>{D9EF502A-9992-44B9-921B-82CE0AFAF326}</b:Guid>
    <b:Author>
      <b:Author>
        <b:Corporate>The Emily Post Institute, Inc.</b:Corporate>
      </b:Author>
    </b:Author>
    <b:Title>Advice, Anna Post on Managing Mobile Manners</b:Title>
    <b:Year>2016</b:Year>
    <b:InternetSiteTitle>emilypost.com</b:InternetSiteTitle>
    <b:Month>11</b:Month>
    <b:Day>18</b:Day>
    <b:URL>http://emilypost.com/advice/anna-post-on-managing-mobile-manners/</b:URL>
    <b:RefOrder>10</b:RefOrder>
  </b:Source>
  <b:Source>
    <b:Tag>Rod16</b:Tag>
    <b:SourceType>InternetSite</b:SourceType>
    <b:Guid>{DC18FEE2-A5FB-4847-9FAD-F8E6A72D50D8}</b:Guid>
    <b:Author>
      <b:Author>
        <b:NameList>
          <b:Person>
            <b:Last>Powers</b:Last>
            <b:First>Rod</b:First>
          </b:Person>
        </b:NameList>
      </b:Author>
    </b:Author>
    <b:Title>The History of American Military Rank</b:Title>
    <b:InternetSiteTitle>The Balance</b:InternetSiteTitle>
    <b:Year>2016</b:Year>
    <b:Month>October</b:Month>
    <b:Day>14</b:Day>
    <b:URL>https://www.thebalance.com/military-rank-history-3354123</b:URL>
    <b:RefOrder>11</b:RefOrder>
  </b:Source>
  <b:Source>
    <b:Tag>Stu14</b:Tag>
    <b:SourceType>InternetSite</b:SourceType>
    <b:Guid>{1E008A15-876C-4695-A748-7D86DFC3C9D7}</b:Guid>
    <b:Title>Huffingtonpost.com</b:Title>
    <b:Year>2014</b:Year>
    <b:Author>
      <b:Author>
        <b:NameList>
          <b:Person>
            <b:Last>Sturt</b:Last>
            <b:First>Kristen</b:First>
          </b:Person>
        </b:NameList>
      </b:Author>
    </b:Author>
    <b:InternetSiteTitle>huffingtonpost.com</b:InternetSiteTitle>
    <b:Month>Nov</b:Month>
    <b:Day>14</b:Day>
    <b:URL>https://www.huffingtonpost.com/2014/11/04/college-cost-benefit_n_6057262.html </b:URL>
    <b:RefOrder>1</b:RefOrder>
  </b:Source>
  <b:Source>
    <b:Tag>Fra17</b:Tag>
    <b:SourceType>InternetSite</b:SourceType>
    <b:Guid>{47BB69B2-A8D7-4AC8-9703-87E0040BD752}</b:Guid>
    <b:Author>
      <b:Author>
        <b:NameList>
          <b:Person>
            <b:Last>Franek</b:Last>
            <b:First>Robert</b:First>
          </b:Person>
        </b:NameList>
      </b:Author>
    </b:Author>
    <b:Title>The Princeton Review</b:Title>
    <b:InternetSiteTitle>www.princetonreview.com</b:InternetSiteTitle>
    <b:Year>2017</b:Year>
    <b:URL>https://www.princetonreview.com/college-advice/college-application</b:URL>
    <b:RefOrder>2</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E3A00655A302474D88B2B49F2E449606" ma:contentTypeVersion="12" ma:contentTypeDescription="Create a new document." ma:contentTypeScope="" ma:versionID="f216cd87623845bc0d84cdbf854e4cfe">
  <xsd:schema xmlns:xsd="http://www.w3.org/2001/XMLSchema" xmlns:xs="http://www.w3.org/2001/XMLSchema" xmlns:p="http://schemas.microsoft.com/office/2006/metadata/properties" xmlns:ns2="2665fec4-cfca-41c5-9f2f-25aa23ac4cd6" xmlns:ns3="8c6ba933-d8ba-4763-869f-28ea2b188e6f" targetNamespace="http://schemas.microsoft.com/office/2006/metadata/properties" ma:root="true" ma:fieldsID="be0b24c83c9f7e726db38c948ca0ec3f" ns2:_="" ns3:_="">
    <xsd:import namespace="2665fec4-cfca-41c5-9f2f-25aa23ac4cd6"/>
    <xsd:import namespace="8c6ba933-d8ba-4763-869f-28ea2b188e6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65fec4-cfca-41c5-9f2f-25aa23ac4c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6ba933-d8ba-4763-869f-28ea2b188e6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BB63E04-4EED-4318-935C-57B6DA0A737F}">
  <ds:schemaRefs>
    <ds:schemaRef ds:uri="http://schemas.openxmlformats.org/officeDocument/2006/bibliography"/>
  </ds:schemaRefs>
</ds:datastoreItem>
</file>

<file path=customXml/itemProps2.xml><?xml version="1.0" encoding="utf-8"?>
<ds:datastoreItem xmlns:ds="http://schemas.openxmlformats.org/officeDocument/2006/customXml" ds:itemID="{D35C0F5B-4B90-47D8-919C-2C87C68BC297}"/>
</file>

<file path=customXml/itemProps3.xml><?xml version="1.0" encoding="utf-8"?>
<ds:datastoreItem xmlns:ds="http://schemas.openxmlformats.org/officeDocument/2006/customXml" ds:itemID="{4B2CE289-A7E8-4241-AAE8-434F804922AC}"/>
</file>

<file path=customXml/itemProps4.xml><?xml version="1.0" encoding="utf-8"?>
<ds:datastoreItem xmlns:ds="http://schemas.openxmlformats.org/officeDocument/2006/customXml" ds:itemID="{4CB36985-5753-4EFA-9A8D-4DE25803CB12}"/>
</file>

<file path=docProps/app.xml><?xml version="1.0" encoding="utf-8"?>
<Properties xmlns="http://schemas.openxmlformats.org/officeDocument/2006/extended-properties" xmlns:vt="http://schemas.openxmlformats.org/officeDocument/2006/docPropsVTypes">
  <Template>Normal.dotm</Template>
  <TotalTime>5507</TotalTime>
  <Pages>1</Pages>
  <Words>4472</Words>
  <Characters>25493</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Kelley</dc:creator>
  <cp:keywords/>
  <dc:description/>
  <cp:lastModifiedBy>Grace Edinboro, COL, CACC</cp:lastModifiedBy>
  <cp:revision>8</cp:revision>
  <cp:lastPrinted>2020-07-24T20:01:00Z</cp:lastPrinted>
  <dcterms:created xsi:type="dcterms:W3CDTF">2018-09-20T00:07:00Z</dcterms:created>
  <dcterms:modified xsi:type="dcterms:W3CDTF">2020-07-24T20:01:00Z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0x010100E3A00655A302474D88B2B49F2E449606</vt:lpwstr>
  </property>
</Properties>
</file>